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0C2" w:rsidRPr="00A922AD" w:rsidRDefault="00B80283" w:rsidP="00262391">
      <w:pPr>
        <w:jc w:val="center"/>
        <w:rPr>
          <w:b/>
          <w:sz w:val="52"/>
          <w:szCs w:val="52"/>
        </w:rPr>
      </w:pPr>
      <w:bookmarkStart w:id="0" w:name="_GoBack"/>
      <w:bookmarkEnd w:id="0"/>
      <w:r w:rsidRPr="00A922AD">
        <w:rPr>
          <w:b/>
          <w:sz w:val="52"/>
          <w:szCs w:val="52"/>
        </w:rPr>
        <w:t>Queensland Environmental Offset Framework</w:t>
      </w:r>
    </w:p>
    <w:p w:rsidR="00A922AD" w:rsidRDefault="00A922AD" w:rsidP="00A922AD">
      <w:pPr>
        <w:jc w:val="center"/>
        <w:rPr>
          <w:sz w:val="40"/>
          <w:szCs w:val="40"/>
        </w:rPr>
      </w:pPr>
    </w:p>
    <w:p w:rsidR="00A922AD" w:rsidRDefault="00A922AD" w:rsidP="00A922AD">
      <w:pPr>
        <w:jc w:val="center"/>
        <w:rPr>
          <w:sz w:val="40"/>
          <w:szCs w:val="40"/>
        </w:rPr>
      </w:pPr>
    </w:p>
    <w:p w:rsidR="00A922AD" w:rsidRDefault="00A922AD" w:rsidP="00A922AD">
      <w:pPr>
        <w:jc w:val="center"/>
        <w:rPr>
          <w:sz w:val="40"/>
          <w:szCs w:val="40"/>
        </w:rPr>
      </w:pPr>
    </w:p>
    <w:p w:rsidR="00A922AD" w:rsidRDefault="00A922AD" w:rsidP="00A922AD">
      <w:pPr>
        <w:jc w:val="center"/>
        <w:rPr>
          <w:sz w:val="40"/>
          <w:szCs w:val="40"/>
        </w:rPr>
      </w:pPr>
    </w:p>
    <w:p w:rsidR="00A922AD" w:rsidRDefault="00A922AD" w:rsidP="00A922AD">
      <w:pPr>
        <w:jc w:val="center"/>
        <w:rPr>
          <w:sz w:val="40"/>
          <w:szCs w:val="40"/>
        </w:rPr>
      </w:pPr>
    </w:p>
    <w:p w:rsidR="00A922AD" w:rsidRDefault="00A922AD" w:rsidP="00A922AD">
      <w:pPr>
        <w:jc w:val="center"/>
        <w:rPr>
          <w:sz w:val="40"/>
          <w:szCs w:val="40"/>
        </w:rPr>
      </w:pPr>
    </w:p>
    <w:p w:rsidR="0046228D" w:rsidRDefault="0046228D" w:rsidP="00A922AD">
      <w:pPr>
        <w:jc w:val="center"/>
        <w:rPr>
          <w:sz w:val="40"/>
          <w:szCs w:val="40"/>
        </w:rPr>
      </w:pPr>
      <w:r>
        <w:rPr>
          <w:sz w:val="40"/>
          <w:szCs w:val="40"/>
        </w:rPr>
        <w:t xml:space="preserve">Offset </w:t>
      </w:r>
      <w:r w:rsidR="00B80283" w:rsidRPr="00A922AD">
        <w:rPr>
          <w:sz w:val="40"/>
          <w:szCs w:val="40"/>
        </w:rPr>
        <w:t xml:space="preserve">Delivery Plan </w:t>
      </w:r>
    </w:p>
    <w:p w:rsidR="00B80283" w:rsidRPr="00A922AD" w:rsidRDefault="00B80283" w:rsidP="00A922AD">
      <w:pPr>
        <w:jc w:val="center"/>
        <w:rPr>
          <w:sz w:val="40"/>
          <w:szCs w:val="40"/>
        </w:rPr>
      </w:pPr>
      <w:r w:rsidRPr="00A922AD">
        <w:rPr>
          <w:sz w:val="40"/>
          <w:szCs w:val="40"/>
        </w:rPr>
        <w:t>Template</w:t>
      </w:r>
    </w:p>
    <w:p w:rsidR="00B80283" w:rsidRDefault="00A922AD">
      <w:r>
        <w:rPr>
          <w:noProof/>
          <w:lang w:eastAsia="en-AU"/>
        </w:rPr>
        <mc:AlternateContent>
          <mc:Choice Requires="wps">
            <w:drawing>
              <wp:anchor distT="0" distB="0" distL="114300" distR="114300" simplePos="0" relativeHeight="251661312" behindDoc="0" locked="0" layoutInCell="1" allowOverlap="1">
                <wp:simplePos x="0" y="0"/>
                <wp:positionH relativeFrom="column">
                  <wp:posOffset>2111375</wp:posOffset>
                </wp:positionH>
                <wp:positionV relativeFrom="paragraph">
                  <wp:posOffset>4564380</wp:posOffset>
                </wp:positionV>
                <wp:extent cx="2886075" cy="389614"/>
                <wp:effectExtent l="0" t="0" r="0" b="0"/>
                <wp:wrapNone/>
                <wp:docPr id="5" name="Text Box 5"/>
                <wp:cNvGraphicFramePr/>
                <a:graphic xmlns:a="http://schemas.openxmlformats.org/drawingml/2006/main">
                  <a:graphicData uri="http://schemas.microsoft.com/office/word/2010/wordprocessingShape">
                    <wps:wsp>
                      <wps:cNvSpPr txBox="1"/>
                      <wps:spPr>
                        <a:xfrm>
                          <a:off x="0" y="0"/>
                          <a:ext cx="2886075" cy="3896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12A2" w:rsidRPr="00A922AD" w:rsidRDefault="005E12A2" w:rsidP="00A922AD">
                            <w:pPr>
                              <w:jc w:val="center"/>
                              <w:rPr>
                                <w:color w:val="FFFFFF" w:themeColor="background1"/>
                                <w:sz w:val="36"/>
                                <w:szCs w:val="36"/>
                              </w:rPr>
                            </w:pPr>
                            <w:r>
                              <w:rPr>
                                <w:color w:val="FFFFFF" w:themeColor="background1"/>
                                <w:sz w:val="36"/>
                                <w:szCs w:val="36"/>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66.25pt;margin-top:359.4pt;width:227.25pt;height:3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" filled="f" stroked="f" strokeweight=".5pt">
                <v:textbox>
                  <w:txbxContent>
                    <w:p w:rsidR="005E12A2" w:rsidRPr="00A922AD" w:rsidRDefault="005E12A2" w:rsidP="00A922AD">
                      <w:pPr>
                        <w:jc w:val="center"/>
                        <w:rPr>
                          <w:color w:val="FFFFFF" w:themeColor="background1"/>
                          <w:sz w:val="36"/>
                          <w:szCs w:val="36"/>
                        </w:rPr>
                      </w:pPr>
                      <w:r>
                        <w:rPr>
                          <w:color w:val="FFFFFF" w:themeColor="background1"/>
                          <w:sz w:val="36"/>
                          <w:szCs w:val="36"/>
                        </w:rPr>
                        <w:t>Version 1.0</w:t>
                      </w:r>
                    </w:p>
                  </w:txbxContent>
                </v:textbox>
              </v:shape>
            </w:pict>
          </mc:Fallback>
        </mc:AlternateContent>
      </w:r>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1864001</wp:posOffset>
                </wp:positionH>
                <wp:positionV relativeFrom="paragraph">
                  <wp:posOffset>7678337</wp:posOffset>
                </wp:positionV>
                <wp:extent cx="2623930" cy="524786"/>
                <wp:effectExtent l="0" t="0" r="0" b="0"/>
                <wp:wrapNone/>
                <wp:docPr id="4" name="Text Box 4"/>
                <wp:cNvGraphicFramePr/>
                <a:graphic xmlns:a="http://schemas.openxmlformats.org/drawingml/2006/main">
                  <a:graphicData uri="http://schemas.microsoft.com/office/word/2010/wordprocessingShape">
                    <wps:wsp>
                      <wps:cNvSpPr txBox="1"/>
                      <wps:spPr>
                        <a:xfrm>
                          <a:off x="0" y="0"/>
                          <a:ext cx="2623930" cy="5247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12A2" w:rsidRPr="00A922AD" w:rsidRDefault="005E12A2" w:rsidP="00A922AD">
                            <w:pPr>
                              <w:rPr>
                                <w:color w:val="FFFFFF" w:themeColor="background1"/>
                                <w:sz w:val="40"/>
                                <w:szCs w:val="40"/>
                              </w:rPr>
                            </w:pPr>
                            <w:r w:rsidRPr="00A922AD">
                              <w:rPr>
                                <w:color w:val="FFFFFF" w:themeColor="background1"/>
                                <w:sz w:val="40"/>
                                <w:szCs w:val="40"/>
                              </w:rPr>
                              <w:t xml:space="preserve">Version 1 – April 2015 </w:t>
                            </w:r>
                          </w:p>
                          <w:p w:rsidR="005E12A2" w:rsidRDefault="005E12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46.75pt;margin-top:604.6pt;width:206.6pt;height:4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" filled="f" stroked="f" strokeweight=".5pt">
                <v:textbox>
                  <w:txbxContent>
                    <w:p w:rsidR="005E12A2" w:rsidRPr="00A922AD" w:rsidRDefault="005E12A2" w:rsidP="00A922AD">
                      <w:pPr>
                        <w:rPr>
                          <w:color w:val="FFFFFF" w:themeColor="background1"/>
                          <w:sz w:val="40"/>
                          <w:szCs w:val="40"/>
                        </w:rPr>
                      </w:pPr>
                      <w:r w:rsidRPr="00A922AD">
                        <w:rPr>
                          <w:color w:val="FFFFFF" w:themeColor="background1"/>
                          <w:sz w:val="40"/>
                          <w:szCs w:val="40"/>
                        </w:rPr>
                        <w:t xml:space="preserve">Version 1 – April 2015 </w:t>
                      </w:r>
                    </w:p>
                    <w:p w:rsidR="005E12A2" w:rsidRDefault="005E12A2"/>
                  </w:txbxContent>
                </v:textbox>
              </v:shape>
            </w:pict>
          </mc:Fallback>
        </mc:AlternateContent>
      </w:r>
      <w:r w:rsidR="00B80283">
        <w:br w:type="page"/>
      </w:r>
    </w:p>
    <w:p w:rsidR="00A5795A" w:rsidRDefault="00A5795A" w:rsidP="00B80283">
      <w:pPr>
        <w:pStyle w:val="versopage"/>
      </w:pPr>
    </w:p>
    <w:p w:rsidR="00A5795A" w:rsidRDefault="00A5795A" w:rsidP="00B80283">
      <w:pPr>
        <w:pStyle w:val="versopage"/>
      </w:pPr>
    </w:p>
    <w:p w:rsidR="00A5795A" w:rsidRDefault="00A5795A" w:rsidP="00B80283">
      <w:pPr>
        <w:pStyle w:val="versopage"/>
      </w:pPr>
    </w:p>
    <w:p w:rsidR="00A5795A" w:rsidRDefault="00A5795A" w:rsidP="00B80283">
      <w:pPr>
        <w:pStyle w:val="versopage"/>
      </w:pPr>
    </w:p>
    <w:p w:rsidR="00A5795A" w:rsidRDefault="00A5795A" w:rsidP="00B80283">
      <w:pPr>
        <w:pStyle w:val="versopage"/>
      </w:pPr>
    </w:p>
    <w:p w:rsidR="00A5795A" w:rsidRDefault="00A5795A" w:rsidP="00B80283">
      <w:pPr>
        <w:pStyle w:val="versopage"/>
      </w:pPr>
    </w:p>
    <w:p w:rsidR="00A5795A" w:rsidRDefault="00A5795A" w:rsidP="00B80283">
      <w:pPr>
        <w:pStyle w:val="versopage"/>
      </w:pPr>
    </w:p>
    <w:p w:rsidR="00A5795A" w:rsidRDefault="00A5795A" w:rsidP="00B80283">
      <w:pPr>
        <w:pStyle w:val="versopage"/>
      </w:pPr>
    </w:p>
    <w:p w:rsidR="00A5795A" w:rsidRDefault="00A5795A" w:rsidP="00B80283">
      <w:pPr>
        <w:pStyle w:val="versopage"/>
      </w:pPr>
    </w:p>
    <w:p w:rsidR="00A5795A" w:rsidRDefault="00A5795A" w:rsidP="00B80283">
      <w:pPr>
        <w:pStyle w:val="versopage"/>
      </w:pPr>
    </w:p>
    <w:p w:rsidR="00A5795A" w:rsidRDefault="00A5795A" w:rsidP="00B80283">
      <w:pPr>
        <w:pStyle w:val="versopage"/>
      </w:pPr>
    </w:p>
    <w:p w:rsidR="00A5795A" w:rsidRDefault="00A5795A" w:rsidP="00B80283">
      <w:pPr>
        <w:pStyle w:val="versopage"/>
      </w:pPr>
    </w:p>
    <w:p w:rsidR="00A5795A" w:rsidRDefault="00A5795A" w:rsidP="00B80283">
      <w:pPr>
        <w:pStyle w:val="versopage"/>
      </w:pPr>
    </w:p>
    <w:p w:rsidR="00A5795A" w:rsidRDefault="00A5795A" w:rsidP="00B80283">
      <w:pPr>
        <w:pStyle w:val="versopage"/>
      </w:pPr>
    </w:p>
    <w:p w:rsidR="00A5795A" w:rsidRDefault="00A5795A" w:rsidP="00B80283">
      <w:pPr>
        <w:pStyle w:val="versopage"/>
      </w:pPr>
    </w:p>
    <w:p w:rsidR="00A5795A" w:rsidRDefault="00A5795A" w:rsidP="00B80283">
      <w:pPr>
        <w:pStyle w:val="versopage"/>
      </w:pPr>
    </w:p>
    <w:p w:rsidR="00A5795A" w:rsidRDefault="00A5795A" w:rsidP="00B80283">
      <w:pPr>
        <w:pStyle w:val="versopage"/>
      </w:pPr>
    </w:p>
    <w:p w:rsidR="00A5795A" w:rsidRDefault="00A5795A" w:rsidP="00B80283">
      <w:pPr>
        <w:pStyle w:val="versopage"/>
      </w:pPr>
    </w:p>
    <w:p w:rsidR="00A5795A" w:rsidRDefault="00A5795A" w:rsidP="00B80283">
      <w:pPr>
        <w:pStyle w:val="versopage"/>
      </w:pPr>
    </w:p>
    <w:p w:rsidR="00A5795A" w:rsidRDefault="00A5795A" w:rsidP="00B80283">
      <w:pPr>
        <w:pStyle w:val="versopage"/>
      </w:pPr>
    </w:p>
    <w:p w:rsidR="00A5795A" w:rsidRDefault="00A5795A" w:rsidP="00B80283">
      <w:pPr>
        <w:pStyle w:val="versopage"/>
      </w:pPr>
    </w:p>
    <w:p w:rsidR="00A5795A" w:rsidRDefault="00A5795A" w:rsidP="00B80283">
      <w:pPr>
        <w:pStyle w:val="versopage"/>
      </w:pPr>
    </w:p>
    <w:p w:rsidR="00A5795A" w:rsidRDefault="00A5795A" w:rsidP="00B80283">
      <w:pPr>
        <w:pStyle w:val="versopage"/>
      </w:pPr>
    </w:p>
    <w:p w:rsidR="00A5795A" w:rsidRDefault="00A5795A" w:rsidP="00B80283">
      <w:pPr>
        <w:pStyle w:val="versopage"/>
      </w:pPr>
    </w:p>
    <w:p w:rsidR="00A5795A" w:rsidRDefault="00A5795A" w:rsidP="00B80283">
      <w:pPr>
        <w:pStyle w:val="versopage"/>
      </w:pPr>
    </w:p>
    <w:p w:rsidR="00A5795A" w:rsidRDefault="00A5795A" w:rsidP="00B80283">
      <w:pPr>
        <w:pStyle w:val="versopage"/>
      </w:pPr>
    </w:p>
    <w:p w:rsidR="00A5795A" w:rsidRDefault="00A5795A" w:rsidP="00B80283">
      <w:pPr>
        <w:pStyle w:val="versopage"/>
      </w:pPr>
    </w:p>
    <w:p w:rsidR="00153CD6" w:rsidRDefault="00153CD6" w:rsidP="00B80283">
      <w:pPr>
        <w:pStyle w:val="versopage"/>
      </w:pPr>
    </w:p>
    <w:p w:rsidR="00E43B31" w:rsidRPr="00AD5BCE" w:rsidRDefault="00E43B31" w:rsidP="00B80283">
      <w:pPr>
        <w:pStyle w:val="versopage"/>
      </w:pPr>
    </w:p>
    <w:p w:rsidR="00B80283" w:rsidRPr="00A922AD" w:rsidRDefault="00B80283">
      <w:pPr>
        <w:rPr>
          <w:i/>
        </w:rPr>
      </w:pPr>
      <w:r w:rsidRPr="00A922AD">
        <w:rPr>
          <w:i/>
        </w:rPr>
        <w:t>Please Note:</w:t>
      </w:r>
    </w:p>
    <w:p w:rsidR="00B80283" w:rsidRPr="00A922AD" w:rsidRDefault="00A5795A">
      <w:pPr>
        <w:rPr>
          <w:i/>
        </w:rPr>
      </w:pPr>
      <w:r>
        <w:rPr>
          <w:i/>
        </w:rPr>
        <w:t>For a proponent</w:t>
      </w:r>
      <w:r w:rsidR="00153CD6">
        <w:rPr>
          <w:i/>
        </w:rPr>
        <w:t>-</w:t>
      </w:r>
      <w:r>
        <w:rPr>
          <w:i/>
        </w:rPr>
        <w:t>driven offset,</w:t>
      </w:r>
      <w:r w:rsidR="00B80283" w:rsidRPr="00A922AD">
        <w:rPr>
          <w:i/>
        </w:rPr>
        <w:t xml:space="preserve"> </w:t>
      </w:r>
      <w:r w:rsidR="006C724A">
        <w:rPr>
          <w:i/>
        </w:rPr>
        <w:t>an offset</w:t>
      </w:r>
      <w:r w:rsidR="00B80283" w:rsidRPr="00A922AD">
        <w:rPr>
          <w:i/>
        </w:rPr>
        <w:t xml:space="preserve"> delivery plan must be included as </w:t>
      </w:r>
      <w:r>
        <w:rPr>
          <w:i/>
        </w:rPr>
        <w:t>p</w:t>
      </w:r>
      <w:r w:rsidR="00B80283" w:rsidRPr="00A922AD">
        <w:rPr>
          <w:i/>
        </w:rPr>
        <w:t>art of a notice of election applicatio</w:t>
      </w:r>
      <w:r w:rsidR="001A0DEB">
        <w:rPr>
          <w:i/>
        </w:rPr>
        <w:t>n made under section 18 of the Environmental Offset A</w:t>
      </w:r>
      <w:r w:rsidR="00B80283" w:rsidRPr="00A922AD">
        <w:rPr>
          <w:i/>
        </w:rPr>
        <w:t xml:space="preserve">ct 2014. Please attach </w:t>
      </w:r>
      <w:r w:rsidR="00A4516F">
        <w:rPr>
          <w:i/>
        </w:rPr>
        <w:t xml:space="preserve">this plan </w:t>
      </w:r>
      <w:r w:rsidR="00B80283" w:rsidRPr="00A922AD">
        <w:rPr>
          <w:i/>
        </w:rPr>
        <w:t xml:space="preserve">to the completed </w:t>
      </w:r>
      <w:hyperlink r:id="rId9" w:history="1">
        <w:r w:rsidR="00B80283" w:rsidRPr="00A922AD">
          <w:rPr>
            <w:rStyle w:val="Hyperlink"/>
            <w:rFonts w:asciiTheme="minorHAnsi" w:hAnsiTheme="minorHAnsi"/>
            <w:i/>
            <w:sz w:val="22"/>
          </w:rPr>
          <w:t>EOD2 - Environmental Offsets Delivery Form 2 - Offset Delivery Plan Details</w:t>
        </w:r>
        <w:r w:rsidR="00E5591E">
          <w:rPr>
            <w:rStyle w:val="Hyperlink"/>
            <w:rFonts w:asciiTheme="minorHAnsi" w:hAnsiTheme="minorHAnsi"/>
            <w:i/>
            <w:sz w:val="22"/>
          </w:rPr>
          <w:t>.</w:t>
        </w:r>
        <w:r w:rsidR="00B80283" w:rsidRPr="00A922AD">
          <w:rPr>
            <w:rStyle w:val="Hyperlink"/>
            <w:rFonts w:asciiTheme="minorHAnsi" w:hAnsiTheme="minorHAnsi"/>
            <w:i/>
            <w:sz w:val="22"/>
          </w:rPr>
          <w:t xml:space="preserve"> </w:t>
        </w:r>
      </w:hyperlink>
    </w:p>
    <w:p w:rsidR="00B80283" w:rsidRPr="00A922AD" w:rsidRDefault="00B80283">
      <w:pPr>
        <w:rPr>
          <w:i/>
        </w:rPr>
      </w:pPr>
      <w:r w:rsidRPr="00A922AD">
        <w:rPr>
          <w:i/>
        </w:rPr>
        <w:t>While use of this template is not mandatory</w:t>
      </w:r>
      <w:r w:rsidR="00E43B31">
        <w:rPr>
          <w:i/>
        </w:rPr>
        <w:t xml:space="preserve"> it is the preferred format </w:t>
      </w:r>
      <w:r w:rsidR="0046228D">
        <w:rPr>
          <w:i/>
        </w:rPr>
        <w:t>to</w:t>
      </w:r>
      <w:r w:rsidRPr="00A922AD">
        <w:rPr>
          <w:i/>
        </w:rPr>
        <w:t xml:space="preserve"> provide the necessary</w:t>
      </w:r>
      <w:r w:rsidR="00E43B31">
        <w:rPr>
          <w:i/>
        </w:rPr>
        <w:t xml:space="preserve"> offset delivery</w:t>
      </w:r>
      <w:r w:rsidRPr="00A922AD">
        <w:rPr>
          <w:i/>
        </w:rPr>
        <w:t xml:space="preserve"> information to</w:t>
      </w:r>
      <w:r w:rsidR="000425A5">
        <w:rPr>
          <w:i/>
        </w:rPr>
        <w:t xml:space="preserve"> an</w:t>
      </w:r>
      <w:r w:rsidRPr="00A922AD">
        <w:rPr>
          <w:i/>
        </w:rPr>
        <w:t xml:space="preserve"> administering agency. Where necessary, please attach additional pages with further supporting information. </w:t>
      </w:r>
    </w:p>
    <w:p w:rsidR="00C3639F" w:rsidRDefault="00C3639F">
      <w:r>
        <w:br w:type="page"/>
      </w:r>
    </w:p>
    <w:sdt>
      <w:sdtPr>
        <w:rPr>
          <w:rFonts w:asciiTheme="minorHAnsi" w:eastAsiaTheme="minorHAnsi" w:hAnsiTheme="minorHAnsi" w:cstheme="minorBidi"/>
          <w:b w:val="0"/>
          <w:bCs w:val="0"/>
          <w:color w:val="auto"/>
          <w:sz w:val="22"/>
          <w:szCs w:val="22"/>
          <w:lang w:val="en-AU" w:eastAsia="en-US"/>
        </w:rPr>
        <w:id w:val="1642764746"/>
        <w:docPartObj>
          <w:docPartGallery w:val="Table of Contents"/>
          <w:docPartUnique/>
        </w:docPartObj>
      </w:sdtPr>
      <w:sdtEndPr>
        <w:rPr>
          <w:noProof/>
        </w:rPr>
      </w:sdtEndPr>
      <w:sdtContent>
        <w:p w:rsidR="00C3639F" w:rsidRDefault="00C3639F">
          <w:pPr>
            <w:pStyle w:val="TOCHeading"/>
          </w:pPr>
          <w:r>
            <w:t>Contents</w:t>
          </w:r>
        </w:p>
        <w:p w:rsidR="006B2E6B" w:rsidRPr="00F3747C" w:rsidRDefault="006B2E6B" w:rsidP="006B2E6B">
          <w:pPr>
            <w:rPr>
              <w:rFonts w:cstheme="minorHAnsi"/>
              <w:lang w:val="en-US" w:eastAsia="ja-JP"/>
            </w:rPr>
          </w:pPr>
        </w:p>
        <w:p w:rsidR="004D1BEC" w:rsidRPr="004D1BEC" w:rsidRDefault="00C3639F">
          <w:pPr>
            <w:pStyle w:val="TOC1"/>
            <w:tabs>
              <w:tab w:val="right" w:leader="dot" w:pos="10620"/>
            </w:tabs>
            <w:rPr>
              <w:rFonts w:eastAsiaTheme="minorEastAsia" w:cstheme="minorHAnsi"/>
              <w:noProof/>
              <w:sz w:val="24"/>
              <w:szCs w:val="24"/>
              <w:lang w:eastAsia="en-AU"/>
            </w:rPr>
          </w:pPr>
          <w:r w:rsidRPr="00F3747C">
            <w:rPr>
              <w:rFonts w:cstheme="minorHAnsi"/>
            </w:rPr>
            <w:fldChar w:fldCharType="begin"/>
          </w:r>
          <w:r w:rsidRPr="00F3747C">
            <w:rPr>
              <w:rFonts w:cstheme="minorHAnsi"/>
            </w:rPr>
            <w:instrText xml:space="preserve"> TOC \o "1-3" \h \z \u </w:instrText>
          </w:r>
          <w:r w:rsidRPr="00F3747C">
            <w:rPr>
              <w:rFonts w:cstheme="minorHAnsi"/>
            </w:rPr>
            <w:fldChar w:fldCharType="separate"/>
          </w:r>
          <w:hyperlink w:anchor="_Toc431991657" w:history="1">
            <w:r w:rsidR="004D1BEC" w:rsidRPr="004D1BEC">
              <w:rPr>
                <w:rStyle w:val="Hyperlink"/>
                <w:rFonts w:asciiTheme="minorHAnsi" w:hAnsiTheme="minorHAnsi" w:cstheme="minorHAnsi"/>
                <w:noProof/>
                <w:sz w:val="24"/>
                <w:szCs w:val="24"/>
              </w:rPr>
              <w:t>SECTION 1 – SUMMARY INFORMATION</w:t>
            </w:r>
            <w:r w:rsidR="004D1BEC" w:rsidRPr="004D1BEC">
              <w:rPr>
                <w:rFonts w:cstheme="minorHAnsi"/>
                <w:noProof/>
                <w:webHidden/>
                <w:sz w:val="24"/>
                <w:szCs w:val="24"/>
              </w:rPr>
              <w:tab/>
            </w:r>
            <w:r w:rsidR="004D1BEC" w:rsidRPr="004D1BEC">
              <w:rPr>
                <w:rFonts w:cstheme="minorHAnsi"/>
                <w:noProof/>
                <w:webHidden/>
                <w:sz w:val="24"/>
                <w:szCs w:val="24"/>
              </w:rPr>
              <w:fldChar w:fldCharType="begin"/>
            </w:r>
            <w:r w:rsidR="004D1BEC" w:rsidRPr="004D1BEC">
              <w:rPr>
                <w:rFonts w:cstheme="minorHAnsi"/>
                <w:noProof/>
                <w:webHidden/>
                <w:sz w:val="24"/>
                <w:szCs w:val="24"/>
              </w:rPr>
              <w:instrText xml:space="preserve"> PAGEREF _Toc431991657 \h </w:instrText>
            </w:r>
            <w:r w:rsidR="004D1BEC" w:rsidRPr="004D1BEC">
              <w:rPr>
                <w:rFonts w:cstheme="minorHAnsi"/>
                <w:noProof/>
                <w:webHidden/>
                <w:sz w:val="24"/>
                <w:szCs w:val="24"/>
              </w:rPr>
            </w:r>
            <w:r w:rsidR="004D1BEC" w:rsidRPr="004D1BEC">
              <w:rPr>
                <w:rFonts w:cstheme="minorHAnsi"/>
                <w:noProof/>
                <w:webHidden/>
                <w:sz w:val="24"/>
                <w:szCs w:val="24"/>
              </w:rPr>
              <w:fldChar w:fldCharType="separate"/>
            </w:r>
            <w:r w:rsidR="00686C65">
              <w:rPr>
                <w:rFonts w:cstheme="minorHAnsi"/>
                <w:noProof/>
                <w:webHidden/>
                <w:sz w:val="24"/>
                <w:szCs w:val="24"/>
              </w:rPr>
              <w:t>5</w:t>
            </w:r>
            <w:r w:rsidR="004D1BEC" w:rsidRPr="004D1BEC">
              <w:rPr>
                <w:rFonts w:cstheme="minorHAnsi"/>
                <w:noProof/>
                <w:webHidden/>
                <w:sz w:val="24"/>
                <w:szCs w:val="24"/>
              </w:rPr>
              <w:fldChar w:fldCharType="end"/>
            </w:r>
          </w:hyperlink>
        </w:p>
        <w:p w:rsidR="004D1BEC" w:rsidRPr="004D1BEC" w:rsidRDefault="00E47103">
          <w:pPr>
            <w:pStyle w:val="TOC2"/>
            <w:tabs>
              <w:tab w:val="right" w:leader="dot" w:pos="10620"/>
            </w:tabs>
            <w:rPr>
              <w:rFonts w:eastAsiaTheme="minorEastAsia" w:cstheme="minorHAnsi"/>
              <w:noProof/>
              <w:sz w:val="24"/>
              <w:szCs w:val="24"/>
              <w:lang w:eastAsia="en-AU"/>
            </w:rPr>
          </w:pPr>
          <w:hyperlink w:anchor="_Toc431991658" w:history="1">
            <w:r w:rsidR="004D1BEC" w:rsidRPr="004D1BEC">
              <w:rPr>
                <w:rStyle w:val="Hyperlink"/>
                <w:rFonts w:asciiTheme="minorHAnsi" w:hAnsiTheme="minorHAnsi" w:cstheme="minorHAnsi"/>
                <w:noProof/>
                <w:sz w:val="24"/>
                <w:szCs w:val="24"/>
              </w:rPr>
              <w:t>Part A – Departmental Reference Details</w:t>
            </w:r>
            <w:r w:rsidR="004D1BEC" w:rsidRPr="004D1BEC">
              <w:rPr>
                <w:rFonts w:cstheme="minorHAnsi"/>
                <w:noProof/>
                <w:webHidden/>
                <w:sz w:val="24"/>
                <w:szCs w:val="24"/>
              </w:rPr>
              <w:tab/>
            </w:r>
            <w:r w:rsidR="004D1BEC" w:rsidRPr="004D1BEC">
              <w:rPr>
                <w:rFonts w:cstheme="minorHAnsi"/>
                <w:noProof/>
                <w:webHidden/>
                <w:sz w:val="24"/>
                <w:szCs w:val="24"/>
              </w:rPr>
              <w:fldChar w:fldCharType="begin"/>
            </w:r>
            <w:r w:rsidR="004D1BEC" w:rsidRPr="004D1BEC">
              <w:rPr>
                <w:rFonts w:cstheme="minorHAnsi"/>
                <w:noProof/>
                <w:webHidden/>
                <w:sz w:val="24"/>
                <w:szCs w:val="24"/>
              </w:rPr>
              <w:instrText xml:space="preserve"> PAGEREF _Toc431991658 \h </w:instrText>
            </w:r>
            <w:r w:rsidR="004D1BEC" w:rsidRPr="004D1BEC">
              <w:rPr>
                <w:rFonts w:cstheme="minorHAnsi"/>
                <w:noProof/>
                <w:webHidden/>
                <w:sz w:val="24"/>
                <w:szCs w:val="24"/>
              </w:rPr>
            </w:r>
            <w:r w:rsidR="004D1BEC" w:rsidRPr="004D1BEC">
              <w:rPr>
                <w:rFonts w:cstheme="minorHAnsi"/>
                <w:noProof/>
                <w:webHidden/>
                <w:sz w:val="24"/>
                <w:szCs w:val="24"/>
              </w:rPr>
              <w:fldChar w:fldCharType="separate"/>
            </w:r>
            <w:r w:rsidR="00686C65">
              <w:rPr>
                <w:rFonts w:cstheme="minorHAnsi"/>
                <w:noProof/>
                <w:webHidden/>
                <w:sz w:val="24"/>
                <w:szCs w:val="24"/>
              </w:rPr>
              <w:t>5</w:t>
            </w:r>
            <w:r w:rsidR="004D1BEC" w:rsidRPr="004D1BEC">
              <w:rPr>
                <w:rFonts w:cstheme="minorHAnsi"/>
                <w:noProof/>
                <w:webHidden/>
                <w:sz w:val="24"/>
                <w:szCs w:val="24"/>
              </w:rPr>
              <w:fldChar w:fldCharType="end"/>
            </w:r>
          </w:hyperlink>
        </w:p>
        <w:p w:rsidR="004D1BEC" w:rsidRPr="004D1BEC" w:rsidRDefault="00E47103">
          <w:pPr>
            <w:pStyle w:val="TOC2"/>
            <w:tabs>
              <w:tab w:val="right" w:leader="dot" w:pos="10620"/>
            </w:tabs>
            <w:rPr>
              <w:rFonts w:eastAsiaTheme="minorEastAsia" w:cstheme="minorHAnsi"/>
              <w:noProof/>
              <w:sz w:val="24"/>
              <w:szCs w:val="24"/>
              <w:lang w:eastAsia="en-AU"/>
            </w:rPr>
          </w:pPr>
          <w:hyperlink w:anchor="_Toc431991659" w:history="1">
            <w:r w:rsidR="004D1BEC" w:rsidRPr="004D1BEC">
              <w:rPr>
                <w:rStyle w:val="Hyperlink"/>
                <w:rFonts w:asciiTheme="minorHAnsi" w:hAnsiTheme="minorHAnsi" w:cstheme="minorHAnsi"/>
                <w:noProof/>
                <w:sz w:val="24"/>
                <w:szCs w:val="24"/>
              </w:rPr>
              <w:t>Part B – Offset Area Details</w:t>
            </w:r>
            <w:r w:rsidR="004D1BEC" w:rsidRPr="004D1BEC">
              <w:rPr>
                <w:rFonts w:cstheme="minorHAnsi"/>
                <w:noProof/>
                <w:webHidden/>
                <w:sz w:val="24"/>
                <w:szCs w:val="24"/>
              </w:rPr>
              <w:tab/>
            </w:r>
            <w:r w:rsidR="004D1BEC" w:rsidRPr="004D1BEC">
              <w:rPr>
                <w:rFonts w:cstheme="minorHAnsi"/>
                <w:noProof/>
                <w:webHidden/>
                <w:sz w:val="24"/>
                <w:szCs w:val="24"/>
              </w:rPr>
              <w:fldChar w:fldCharType="begin"/>
            </w:r>
            <w:r w:rsidR="004D1BEC" w:rsidRPr="004D1BEC">
              <w:rPr>
                <w:rFonts w:cstheme="minorHAnsi"/>
                <w:noProof/>
                <w:webHidden/>
                <w:sz w:val="24"/>
                <w:szCs w:val="24"/>
              </w:rPr>
              <w:instrText xml:space="preserve"> PAGEREF _Toc431991659 \h </w:instrText>
            </w:r>
            <w:r w:rsidR="004D1BEC" w:rsidRPr="004D1BEC">
              <w:rPr>
                <w:rFonts w:cstheme="minorHAnsi"/>
                <w:noProof/>
                <w:webHidden/>
                <w:sz w:val="24"/>
                <w:szCs w:val="24"/>
              </w:rPr>
            </w:r>
            <w:r w:rsidR="004D1BEC" w:rsidRPr="004D1BEC">
              <w:rPr>
                <w:rFonts w:cstheme="minorHAnsi"/>
                <w:noProof/>
                <w:webHidden/>
                <w:sz w:val="24"/>
                <w:szCs w:val="24"/>
              </w:rPr>
              <w:fldChar w:fldCharType="separate"/>
            </w:r>
            <w:r w:rsidR="00686C65">
              <w:rPr>
                <w:rFonts w:cstheme="minorHAnsi"/>
                <w:noProof/>
                <w:webHidden/>
                <w:sz w:val="24"/>
                <w:szCs w:val="24"/>
              </w:rPr>
              <w:t>5</w:t>
            </w:r>
            <w:r w:rsidR="004D1BEC" w:rsidRPr="004D1BEC">
              <w:rPr>
                <w:rFonts w:cstheme="minorHAnsi"/>
                <w:noProof/>
                <w:webHidden/>
                <w:sz w:val="24"/>
                <w:szCs w:val="24"/>
              </w:rPr>
              <w:fldChar w:fldCharType="end"/>
            </w:r>
          </w:hyperlink>
        </w:p>
        <w:p w:rsidR="004D1BEC" w:rsidRPr="004D1BEC" w:rsidRDefault="00E47103">
          <w:pPr>
            <w:pStyle w:val="TOC2"/>
            <w:tabs>
              <w:tab w:val="right" w:leader="dot" w:pos="10620"/>
            </w:tabs>
            <w:rPr>
              <w:rFonts w:eastAsiaTheme="minorEastAsia" w:cstheme="minorHAnsi"/>
              <w:noProof/>
              <w:sz w:val="24"/>
              <w:szCs w:val="24"/>
              <w:lang w:eastAsia="en-AU"/>
            </w:rPr>
          </w:pPr>
          <w:hyperlink w:anchor="_Toc431991660" w:history="1">
            <w:r w:rsidR="004D1BEC" w:rsidRPr="004D1BEC">
              <w:rPr>
                <w:rStyle w:val="Hyperlink"/>
                <w:rFonts w:asciiTheme="minorHAnsi" w:hAnsiTheme="minorHAnsi" w:cstheme="minorHAnsi"/>
                <w:noProof/>
                <w:sz w:val="24"/>
                <w:szCs w:val="24"/>
              </w:rPr>
              <w:t>Part C – Offset Type Details</w:t>
            </w:r>
            <w:r w:rsidR="004D1BEC" w:rsidRPr="004D1BEC">
              <w:rPr>
                <w:rFonts w:cstheme="minorHAnsi"/>
                <w:noProof/>
                <w:webHidden/>
                <w:sz w:val="24"/>
                <w:szCs w:val="24"/>
              </w:rPr>
              <w:tab/>
            </w:r>
            <w:r w:rsidR="004D1BEC" w:rsidRPr="004D1BEC">
              <w:rPr>
                <w:rFonts w:cstheme="minorHAnsi"/>
                <w:noProof/>
                <w:webHidden/>
                <w:sz w:val="24"/>
                <w:szCs w:val="24"/>
              </w:rPr>
              <w:fldChar w:fldCharType="begin"/>
            </w:r>
            <w:r w:rsidR="004D1BEC" w:rsidRPr="004D1BEC">
              <w:rPr>
                <w:rFonts w:cstheme="minorHAnsi"/>
                <w:noProof/>
                <w:webHidden/>
                <w:sz w:val="24"/>
                <w:szCs w:val="24"/>
              </w:rPr>
              <w:instrText xml:space="preserve"> PAGEREF _Toc431991660 \h </w:instrText>
            </w:r>
            <w:r w:rsidR="004D1BEC" w:rsidRPr="004D1BEC">
              <w:rPr>
                <w:rFonts w:cstheme="minorHAnsi"/>
                <w:noProof/>
                <w:webHidden/>
                <w:sz w:val="24"/>
                <w:szCs w:val="24"/>
              </w:rPr>
            </w:r>
            <w:r w:rsidR="004D1BEC" w:rsidRPr="004D1BEC">
              <w:rPr>
                <w:rFonts w:cstheme="minorHAnsi"/>
                <w:noProof/>
                <w:webHidden/>
                <w:sz w:val="24"/>
                <w:szCs w:val="24"/>
              </w:rPr>
              <w:fldChar w:fldCharType="separate"/>
            </w:r>
            <w:r w:rsidR="00686C65">
              <w:rPr>
                <w:rFonts w:cstheme="minorHAnsi"/>
                <w:noProof/>
                <w:webHidden/>
                <w:sz w:val="24"/>
                <w:szCs w:val="24"/>
              </w:rPr>
              <w:t>6</w:t>
            </w:r>
            <w:r w:rsidR="004D1BEC" w:rsidRPr="004D1BEC">
              <w:rPr>
                <w:rFonts w:cstheme="minorHAnsi"/>
                <w:noProof/>
                <w:webHidden/>
                <w:sz w:val="24"/>
                <w:szCs w:val="24"/>
              </w:rPr>
              <w:fldChar w:fldCharType="end"/>
            </w:r>
          </w:hyperlink>
        </w:p>
        <w:p w:rsidR="004D1BEC" w:rsidRPr="004D1BEC" w:rsidRDefault="00E47103">
          <w:pPr>
            <w:pStyle w:val="TOC1"/>
            <w:tabs>
              <w:tab w:val="right" w:leader="dot" w:pos="10620"/>
            </w:tabs>
            <w:rPr>
              <w:rFonts w:eastAsiaTheme="minorEastAsia" w:cstheme="minorHAnsi"/>
              <w:noProof/>
              <w:sz w:val="24"/>
              <w:szCs w:val="24"/>
              <w:lang w:eastAsia="en-AU"/>
            </w:rPr>
          </w:pPr>
          <w:hyperlink w:anchor="_Toc431991661" w:history="1">
            <w:r w:rsidR="004D1BEC" w:rsidRPr="004D1BEC">
              <w:rPr>
                <w:rStyle w:val="Hyperlink"/>
                <w:rFonts w:asciiTheme="minorHAnsi" w:hAnsiTheme="minorHAnsi" w:cstheme="minorHAnsi"/>
                <w:noProof/>
                <w:sz w:val="24"/>
                <w:szCs w:val="24"/>
              </w:rPr>
              <w:t>SECTION 2 – PROPORTIONATE OFFSET SIZE AND SCALE</w:t>
            </w:r>
            <w:r w:rsidR="004D1BEC" w:rsidRPr="004D1BEC">
              <w:rPr>
                <w:rFonts w:cstheme="minorHAnsi"/>
                <w:noProof/>
                <w:webHidden/>
                <w:sz w:val="24"/>
                <w:szCs w:val="24"/>
              </w:rPr>
              <w:tab/>
            </w:r>
            <w:r w:rsidR="004D1BEC" w:rsidRPr="004D1BEC">
              <w:rPr>
                <w:rFonts w:cstheme="minorHAnsi"/>
                <w:noProof/>
                <w:webHidden/>
                <w:sz w:val="24"/>
                <w:szCs w:val="24"/>
              </w:rPr>
              <w:fldChar w:fldCharType="begin"/>
            </w:r>
            <w:r w:rsidR="004D1BEC" w:rsidRPr="004D1BEC">
              <w:rPr>
                <w:rFonts w:cstheme="minorHAnsi"/>
                <w:noProof/>
                <w:webHidden/>
                <w:sz w:val="24"/>
                <w:szCs w:val="24"/>
              </w:rPr>
              <w:instrText xml:space="preserve"> PAGEREF _Toc431991661 \h </w:instrText>
            </w:r>
            <w:r w:rsidR="004D1BEC" w:rsidRPr="004D1BEC">
              <w:rPr>
                <w:rFonts w:cstheme="minorHAnsi"/>
                <w:noProof/>
                <w:webHidden/>
                <w:sz w:val="24"/>
                <w:szCs w:val="24"/>
              </w:rPr>
            </w:r>
            <w:r w:rsidR="004D1BEC" w:rsidRPr="004D1BEC">
              <w:rPr>
                <w:rFonts w:cstheme="minorHAnsi"/>
                <w:noProof/>
                <w:webHidden/>
                <w:sz w:val="24"/>
                <w:szCs w:val="24"/>
              </w:rPr>
              <w:fldChar w:fldCharType="separate"/>
            </w:r>
            <w:r w:rsidR="00686C65">
              <w:rPr>
                <w:rFonts w:cstheme="minorHAnsi"/>
                <w:noProof/>
                <w:webHidden/>
                <w:sz w:val="24"/>
                <w:szCs w:val="24"/>
              </w:rPr>
              <w:t>8</w:t>
            </w:r>
            <w:r w:rsidR="004D1BEC" w:rsidRPr="004D1BEC">
              <w:rPr>
                <w:rFonts w:cstheme="minorHAnsi"/>
                <w:noProof/>
                <w:webHidden/>
                <w:sz w:val="24"/>
                <w:szCs w:val="24"/>
              </w:rPr>
              <w:fldChar w:fldCharType="end"/>
            </w:r>
          </w:hyperlink>
        </w:p>
        <w:p w:rsidR="004D1BEC" w:rsidRPr="004D1BEC" w:rsidRDefault="00E47103">
          <w:pPr>
            <w:pStyle w:val="TOC1"/>
            <w:tabs>
              <w:tab w:val="right" w:leader="dot" w:pos="10620"/>
            </w:tabs>
            <w:rPr>
              <w:rFonts w:eastAsiaTheme="minorEastAsia" w:cstheme="minorHAnsi"/>
              <w:noProof/>
              <w:sz w:val="24"/>
              <w:szCs w:val="24"/>
              <w:lang w:eastAsia="en-AU"/>
            </w:rPr>
          </w:pPr>
          <w:hyperlink w:anchor="_Toc431991662" w:history="1">
            <w:r w:rsidR="004D1BEC" w:rsidRPr="004D1BEC">
              <w:rPr>
                <w:rStyle w:val="Hyperlink"/>
                <w:rFonts w:asciiTheme="minorHAnsi" w:hAnsiTheme="minorHAnsi" w:cstheme="minorHAnsi"/>
                <w:noProof/>
                <w:sz w:val="24"/>
                <w:szCs w:val="24"/>
              </w:rPr>
              <w:t>SECTION 3 – ACHIEVING A CONSERVATION OUTCOME</w:t>
            </w:r>
            <w:r w:rsidR="004D1BEC" w:rsidRPr="004D1BEC">
              <w:rPr>
                <w:rFonts w:cstheme="minorHAnsi"/>
                <w:noProof/>
                <w:webHidden/>
                <w:sz w:val="24"/>
                <w:szCs w:val="24"/>
              </w:rPr>
              <w:tab/>
            </w:r>
            <w:r w:rsidR="004D1BEC" w:rsidRPr="004D1BEC">
              <w:rPr>
                <w:rFonts w:cstheme="minorHAnsi"/>
                <w:noProof/>
                <w:webHidden/>
                <w:sz w:val="24"/>
                <w:szCs w:val="24"/>
              </w:rPr>
              <w:fldChar w:fldCharType="begin"/>
            </w:r>
            <w:r w:rsidR="004D1BEC" w:rsidRPr="004D1BEC">
              <w:rPr>
                <w:rFonts w:cstheme="minorHAnsi"/>
                <w:noProof/>
                <w:webHidden/>
                <w:sz w:val="24"/>
                <w:szCs w:val="24"/>
              </w:rPr>
              <w:instrText xml:space="preserve"> PAGEREF _Toc431991662 \h </w:instrText>
            </w:r>
            <w:r w:rsidR="004D1BEC" w:rsidRPr="004D1BEC">
              <w:rPr>
                <w:rFonts w:cstheme="minorHAnsi"/>
                <w:noProof/>
                <w:webHidden/>
                <w:sz w:val="24"/>
                <w:szCs w:val="24"/>
              </w:rPr>
            </w:r>
            <w:r w:rsidR="004D1BEC" w:rsidRPr="004D1BEC">
              <w:rPr>
                <w:rFonts w:cstheme="minorHAnsi"/>
                <w:noProof/>
                <w:webHidden/>
                <w:sz w:val="24"/>
                <w:szCs w:val="24"/>
              </w:rPr>
              <w:fldChar w:fldCharType="separate"/>
            </w:r>
            <w:r w:rsidR="00686C65">
              <w:rPr>
                <w:rFonts w:cstheme="minorHAnsi"/>
                <w:noProof/>
                <w:webHidden/>
                <w:sz w:val="24"/>
                <w:szCs w:val="24"/>
              </w:rPr>
              <w:t>10</w:t>
            </w:r>
            <w:r w:rsidR="004D1BEC" w:rsidRPr="004D1BEC">
              <w:rPr>
                <w:rFonts w:cstheme="minorHAnsi"/>
                <w:noProof/>
                <w:webHidden/>
                <w:sz w:val="24"/>
                <w:szCs w:val="24"/>
              </w:rPr>
              <w:fldChar w:fldCharType="end"/>
            </w:r>
          </w:hyperlink>
        </w:p>
        <w:p w:rsidR="004D1BEC" w:rsidRPr="004D1BEC" w:rsidRDefault="00E47103">
          <w:pPr>
            <w:pStyle w:val="TOC2"/>
            <w:tabs>
              <w:tab w:val="right" w:leader="dot" w:pos="10620"/>
            </w:tabs>
            <w:rPr>
              <w:rFonts w:eastAsiaTheme="minorEastAsia" w:cstheme="minorHAnsi"/>
              <w:noProof/>
              <w:sz w:val="24"/>
              <w:szCs w:val="24"/>
              <w:lang w:eastAsia="en-AU"/>
            </w:rPr>
          </w:pPr>
          <w:hyperlink w:anchor="_Toc431991663" w:history="1">
            <w:r w:rsidR="004D1BEC" w:rsidRPr="004D1BEC">
              <w:rPr>
                <w:rStyle w:val="Hyperlink"/>
                <w:rFonts w:asciiTheme="minorHAnsi" w:hAnsiTheme="minorHAnsi" w:cstheme="minorHAnsi"/>
                <w:noProof/>
                <w:sz w:val="24"/>
                <w:szCs w:val="24"/>
              </w:rPr>
              <w:t>Part A – Offset Site Particulars</w:t>
            </w:r>
            <w:r w:rsidR="004D1BEC" w:rsidRPr="004D1BEC">
              <w:rPr>
                <w:rFonts w:cstheme="minorHAnsi"/>
                <w:noProof/>
                <w:webHidden/>
                <w:sz w:val="24"/>
                <w:szCs w:val="24"/>
              </w:rPr>
              <w:tab/>
            </w:r>
            <w:r w:rsidR="004D1BEC" w:rsidRPr="004D1BEC">
              <w:rPr>
                <w:rFonts w:cstheme="minorHAnsi"/>
                <w:noProof/>
                <w:webHidden/>
                <w:sz w:val="24"/>
                <w:szCs w:val="24"/>
              </w:rPr>
              <w:fldChar w:fldCharType="begin"/>
            </w:r>
            <w:r w:rsidR="004D1BEC" w:rsidRPr="004D1BEC">
              <w:rPr>
                <w:rFonts w:cstheme="minorHAnsi"/>
                <w:noProof/>
                <w:webHidden/>
                <w:sz w:val="24"/>
                <w:szCs w:val="24"/>
              </w:rPr>
              <w:instrText xml:space="preserve"> PAGEREF _Toc431991663 \h </w:instrText>
            </w:r>
            <w:r w:rsidR="004D1BEC" w:rsidRPr="004D1BEC">
              <w:rPr>
                <w:rFonts w:cstheme="minorHAnsi"/>
                <w:noProof/>
                <w:webHidden/>
                <w:sz w:val="24"/>
                <w:szCs w:val="24"/>
              </w:rPr>
            </w:r>
            <w:r w:rsidR="004D1BEC" w:rsidRPr="004D1BEC">
              <w:rPr>
                <w:rFonts w:cstheme="minorHAnsi"/>
                <w:noProof/>
                <w:webHidden/>
                <w:sz w:val="24"/>
                <w:szCs w:val="24"/>
              </w:rPr>
              <w:fldChar w:fldCharType="separate"/>
            </w:r>
            <w:r w:rsidR="00686C65">
              <w:rPr>
                <w:rFonts w:cstheme="minorHAnsi"/>
                <w:noProof/>
                <w:webHidden/>
                <w:sz w:val="24"/>
                <w:szCs w:val="24"/>
              </w:rPr>
              <w:t>10</w:t>
            </w:r>
            <w:r w:rsidR="004D1BEC" w:rsidRPr="004D1BEC">
              <w:rPr>
                <w:rFonts w:cstheme="minorHAnsi"/>
                <w:noProof/>
                <w:webHidden/>
                <w:sz w:val="24"/>
                <w:szCs w:val="24"/>
              </w:rPr>
              <w:fldChar w:fldCharType="end"/>
            </w:r>
          </w:hyperlink>
        </w:p>
        <w:p w:rsidR="004D1BEC" w:rsidRPr="004D1BEC" w:rsidRDefault="00E47103">
          <w:pPr>
            <w:pStyle w:val="TOC2"/>
            <w:tabs>
              <w:tab w:val="right" w:leader="dot" w:pos="10620"/>
            </w:tabs>
            <w:rPr>
              <w:rFonts w:eastAsiaTheme="minorEastAsia" w:cstheme="minorHAnsi"/>
              <w:noProof/>
              <w:sz w:val="24"/>
              <w:szCs w:val="24"/>
              <w:lang w:eastAsia="en-AU"/>
            </w:rPr>
          </w:pPr>
          <w:hyperlink w:anchor="_Toc431991664" w:history="1">
            <w:r w:rsidR="004D1BEC" w:rsidRPr="004D1BEC">
              <w:rPr>
                <w:rStyle w:val="Hyperlink"/>
                <w:rFonts w:asciiTheme="minorHAnsi" w:hAnsiTheme="minorHAnsi" w:cstheme="minorHAnsi"/>
                <w:noProof/>
                <w:sz w:val="24"/>
                <w:szCs w:val="24"/>
              </w:rPr>
              <w:t>Part B – Risks to Offset Delivery</w:t>
            </w:r>
            <w:r w:rsidR="004D1BEC" w:rsidRPr="004D1BEC">
              <w:rPr>
                <w:rFonts w:cstheme="minorHAnsi"/>
                <w:noProof/>
                <w:webHidden/>
                <w:sz w:val="24"/>
                <w:szCs w:val="24"/>
              </w:rPr>
              <w:tab/>
            </w:r>
            <w:r w:rsidR="004D1BEC" w:rsidRPr="004D1BEC">
              <w:rPr>
                <w:rFonts w:cstheme="minorHAnsi"/>
                <w:noProof/>
                <w:webHidden/>
                <w:sz w:val="24"/>
                <w:szCs w:val="24"/>
              </w:rPr>
              <w:fldChar w:fldCharType="begin"/>
            </w:r>
            <w:r w:rsidR="004D1BEC" w:rsidRPr="004D1BEC">
              <w:rPr>
                <w:rFonts w:cstheme="minorHAnsi"/>
                <w:noProof/>
                <w:webHidden/>
                <w:sz w:val="24"/>
                <w:szCs w:val="24"/>
              </w:rPr>
              <w:instrText xml:space="preserve"> PAGEREF _Toc431991664 \h </w:instrText>
            </w:r>
            <w:r w:rsidR="004D1BEC" w:rsidRPr="004D1BEC">
              <w:rPr>
                <w:rFonts w:cstheme="minorHAnsi"/>
                <w:noProof/>
                <w:webHidden/>
                <w:sz w:val="24"/>
                <w:szCs w:val="24"/>
              </w:rPr>
            </w:r>
            <w:r w:rsidR="004D1BEC" w:rsidRPr="004D1BEC">
              <w:rPr>
                <w:rFonts w:cstheme="minorHAnsi"/>
                <w:noProof/>
                <w:webHidden/>
                <w:sz w:val="24"/>
                <w:szCs w:val="24"/>
              </w:rPr>
              <w:fldChar w:fldCharType="separate"/>
            </w:r>
            <w:r w:rsidR="00686C65">
              <w:rPr>
                <w:rFonts w:cstheme="minorHAnsi"/>
                <w:noProof/>
                <w:webHidden/>
                <w:sz w:val="24"/>
                <w:szCs w:val="24"/>
              </w:rPr>
              <w:t>14</w:t>
            </w:r>
            <w:r w:rsidR="004D1BEC" w:rsidRPr="004D1BEC">
              <w:rPr>
                <w:rFonts w:cstheme="minorHAnsi"/>
                <w:noProof/>
                <w:webHidden/>
                <w:sz w:val="24"/>
                <w:szCs w:val="24"/>
              </w:rPr>
              <w:fldChar w:fldCharType="end"/>
            </w:r>
          </w:hyperlink>
        </w:p>
        <w:p w:rsidR="004D1BEC" w:rsidRPr="004D1BEC" w:rsidRDefault="00E47103">
          <w:pPr>
            <w:pStyle w:val="TOC2"/>
            <w:tabs>
              <w:tab w:val="right" w:leader="dot" w:pos="10620"/>
            </w:tabs>
            <w:rPr>
              <w:rFonts w:eastAsiaTheme="minorEastAsia" w:cstheme="minorHAnsi"/>
              <w:noProof/>
              <w:sz w:val="24"/>
              <w:szCs w:val="24"/>
              <w:lang w:eastAsia="en-AU"/>
            </w:rPr>
          </w:pPr>
          <w:hyperlink w:anchor="_Toc431991665" w:history="1">
            <w:r w:rsidR="004D1BEC" w:rsidRPr="004D1BEC">
              <w:rPr>
                <w:rStyle w:val="Hyperlink"/>
                <w:rFonts w:asciiTheme="minorHAnsi" w:hAnsiTheme="minorHAnsi" w:cstheme="minorHAnsi"/>
                <w:noProof/>
                <w:sz w:val="24"/>
                <w:szCs w:val="24"/>
              </w:rPr>
              <w:t>Part C – Monitoring and Reporting</w:t>
            </w:r>
            <w:r w:rsidR="004D1BEC" w:rsidRPr="004D1BEC">
              <w:rPr>
                <w:rFonts w:cstheme="minorHAnsi"/>
                <w:noProof/>
                <w:webHidden/>
                <w:sz w:val="24"/>
                <w:szCs w:val="24"/>
              </w:rPr>
              <w:tab/>
            </w:r>
            <w:r w:rsidR="004D1BEC" w:rsidRPr="004D1BEC">
              <w:rPr>
                <w:rFonts w:cstheme="minorHAnsi"/>
                <w:noProof/>
                <w:webHidden/>
                <w:sz w:val="24"/>
                <w:szCs w:val="24"/>
              </w:rPr>
              <w:fldChar w:fldCharType="begin"/>
            </w:r>
            <w:r w:rsidR="004D1BEC" w:rsidRPr="004D1BEC">
              <w:rPr>
                <w:rFonts w:cstheme="minorHAnsi"/>
                <w:noProof/>
                <w:webHidden/>
                <w:sz w:val="24"/>
                <w:szCs w:val="24"/>
              </w:rPr>
              <w:instrText xml:space="preserve"> PAGEREF _Toc431991665 \h </w:instrText>
            </w:r>
            <w:r w:rsidR="004D1BEC" w:rsidRPr="004D1BEC">
              <w:rPr>
                <w:rFonts w:cstheme="minorHAnsi"/>
                <w:noProof/>
                <w:webHidden/>
                <w:sz w:val="24"/>
                <w:szCs w:val="24"/>
              </w:rPr>
            </w:r>
            <w:r w:rsidR="004D1BEC" w:rsidRPr="004D1BEC">
              <w:rPr>
                <w:rFonts w:cstheme="minorHAnsi"/>
                <w:noProof/>
                <w:webHidden/>
                <w:sz w:val="24"/>
                <w:szCs w:val="24"/>
              </w:rPr>
              <w:fldChar w:fldCharType="separate"/>
            </w:r>
            <w:r w:rsidR="00686C65">
              <w:rPr>
                <w:rFonts w:cstheme="minorHAnsi"/>
                <w:noProof/>
                <w:webHidden/>
                <w:sz w:val="24"/>
                <w:szCs w:val="24"/>
              </w:rPr>
              <w:t>15</w:t>
            </w:r>
            <w:r w:rsidR="004D1BEC" w:rsidRPr="004D1BEC">
              <w:rPr>
                <w:rFonts w:cstheme="minorHAnsi"/>
                <w:noProof/>
                <w:webHidden/>
                <w:sz w:val="24"/>
                <w:szCs w:val="24"/>
              </w:rPr>
              <w:fldChar w:fldCharType="end"/>
            </w:r>
          </w:hyperlink>
        </w:p>
        <w:p w:rsidR="004D1BEC" w:rsidRPr="004D1BEC" w:rsidRDefault="00E47103">
          <w:pPr>
            <w:pStyle w:val="TOC1"/>
            <w:tabs>
              <w:tab w:val="right" w:leader="dot" w:pos="10620"/>
            </w:tabs>
            <w:rPr>
              <w:rFonts w:eastAsiaTheme="minorEastAsia" w:cstheme="minorHAnsi"/>
              <w:noProof/>
              <w:sz w:val="24"/>
              <w:szCs w:val="24"/>
              <w:lang w:eastAsia="en-AU"/>
            </w:rPr>
          </w:pPr>
          <w:hyperlink w:anchor="_Toc431991666" w:history="1">
            <w:r w:rsidR="004D1BEC" w:rsidRPr="004D1BEC">
              <w:rPr>
                <w:rStyle w:val="Hyperlink"/>
                <w:rFonts w:asciiTheme="minorHAnsi" w:hAnsiTheme="minorHAnsi" w:cstheme="minorHAnsi"/>
                <w:noProof/>
                <w:sz w:val="24"/>
                <w:szCs w:val="24"/>
              </w:rPr>
              <w:t>SECTION 4 – LEGALLY SECURED OFFSET AREA DETAILS</w:t>
            </w:r>
            <w:r w:rsidR="004D1BEC" w:rsidRPr="004D1BEC">
              <w:rPr>
                <w:rFonts w:cstheme="minorHAnsi"/>
                <w:noProof/>
                <w:webHidden/>
                <w:sz w:val="24"/>
                <w:szCs w:val="24"/>
              </w:rPr>
              <w:tab/>
            </w:r>
            <w:r w:rsidR="004D1BEC" w:rsidRPr="004D1BEC">
              <w:rPr>
                <w:rFonts w:cstheme="minorHAnsi"/>
                <w:noProof/>
                <w:webHidden/>
                <w:sz w:val="24"/>
                <w:szCs w:val="24"/>
              </w:rPr>
              <w:fldChar w:fldCharType="begin"/>
            </w:r>
            <w:r w:rsidR="004D1BEC" w:rsidRPr="004D1BEC">
              <w:rPr>
                <w:rFonts w:cstheme="minorHAnsi"/>
                <w:noProof/>
                <w:webHidden/>
                <w:sz w:val="24"/>
                <w:szCs w:val="24"/>
              </w:rPr>
              <w:instrText xml:space="preserve"> PAGEREF _Toc431991666 \h </w:instrText>
            </w:r>
            <w:r w:rsidR="004D1BEC" w:rsidRPr="004D1BEC">
              <w:rPr>
                <w:rFonts w:cstheme="minorHAnsi"/>
                <w:noProof/>
                <w:webHidden/>
                <w:sz w:val="24"/>
                <w:szCs w:val="24"/>
              </w:rPr>
            </w:r>
            <w:r w:rsidR="004D1BEC" w:rsidRPr="004D1BEC">
              <w:rPr>
                <w:rFonts w:cstheme="minorHAnsi"/>
                <w:noProof/>
                <w:webHidden/>
                <w:sz w:val="24"/>
                <w:szCs w:val="24"/>
              </w:rPr>
              <w:fldChar w:fldCharType="separate"/>
            </w:r>
            <w:r w:rsidR="00686C65">
              <w:rPr>
                <w:rFonts w:cstheme="minorHAnsi"/>
                <w:noProof/>
                <w:webHidden/>
                <w:sz w:val="24"/>
                <w:szCs w:val="24"/>
              </w:rPr>
              <w:t>17</w:t>
            </w:r>
            <w:r w:rsidR="004D1BEC" w:rsidRPr="004D1BEC">
              <w:rPr>
                <w:rFonts w:cstheme="minorHAnsi"/>
                <w:noProof/>
                <w:webHidden/>
                <w:sz w:val="24"/>
                <w:szCs w:val="24"/>
              </w:rPr>
              <w:fldChar w:fldCharType="end"/>
            </w:r>
          </w:hyperlink>
        </w:p>
        <w:p w:rsidR="004D1BEC" w:rsidRPr="004D1BEC" w:rsidRDefault="00E47103">
          <w:pPr>
            <w:pStyle w:val="TOC1"/>
            <w:tabs>
              <w:tab w:val="right" w:leader="dot" w:pos="10620"/>
            </w:tabs>
            <w:rPr>
              <w:rFonts w:eastAsiaTheme="minorEastAsia" w:cstheme="minorHAnsi"/>
              <w:noProof/>
              <w:sz w:val="24"/>
              <w:szCs w:val="24"/>
              <w:lang w:eastAsia="en-AU"/>
            </w:rPr>
          </w:pPr>
          <w:hyperlink w:anchor="_Toc431991667" w:history="1">
            <w:r w:rsidR="004D1BEC" w:rsidRPr="004D1BEC">
              <w:rPr>
                <w:rStyle w:val="Hyperlink"/>
                <w:rFonts w:asciiTheme="minorHAnsi" w:hAnsiTheme="minorHAnsi" w:cstheme="minorHAnsi"/>
                <w:noProof/>
                <w:sz w:val="24"/>
                <w:szCs w:val="24"/>
              </w:rPr>
              <w:t>SECTION 5 – SIGNATORIES AND DECLARATION</w:t>
            </w:r>
            <w:r w:rsidR="004D1BEC" w:rsidRPr="004D1BEC">
              <w:rPr>
                <w:rFonts w:cstheme="minorHAnsi"/>
                <w:noProof/>
                <w:webHidden/>
                <w:sz w:val="24"/>
                <w:szCs w:val="24"/>
              </w:rPr>
              <w:tab/>
            </w:r>
            <w:r w:rsidR="004D1BEC" w:rsidRPr="004D1BEC">
              <w:rPr>
                <w:rFonts w:cstheme="minorHAnsi"/>
                <w:noProof/>
                <w:webHidden/>
                <w:sz w:val="24"/>
                <w:szCs w:val="24"/>
              </w:rPr>
              <w:fldChar w:fldCharType="begin"/>
            </w:r>
            <w:r w:rsidR="004D1BEC" w:rsidRPr="004D1BEC">
              <w:rPr>
                <w:rFonts w:cstheme="minorHAnsi"/>
                <w:noProof/>
                <w:webHidden/>
                <w:sz w:val="24"/>
                <w:szCs w:val="24"/>
              </w:rPr>
              <w:instrText xml:space="preserve"> PAGEREF _Toc431991667 \h </w:instrText>
            </w:r>
            <w:r w:rsidR="004D1BEC" w:rsidRPr="004D1BEC">
              <w:rPr>
                <w:rFonts w:cstheme="minorHAnsi"/>
                <w:noProof/>
                <w:webHidden/>
                <w:sz w:val="24"/>
                <w:szCs w:val="24"/>
              </w:rPr>
            </w:r>
            <w:r w:rsidR="004D1BEC" w:rsidRPr="004D1BEC">
              <w:rPr>
                <w:rFonts w:cstheme="minorHAnsi"/>
                <w:noProof/>
                <w:webHidden/>
                <w:sz w:val="24"/>
                <w:szCs w:val="24"/>
              </w:rPr>
              <w:fldChar w:fldCharType="separate"/>
            </w:r>
            <w:r w:rsidR="00686C65">
              <w:rPr>
                <w:rFonts w:cstheme="minorHAnsi"/>
                <w:noProof/>
                <w:webHidden/>
                <w:sz w:val="24"/>
                <w:szCs w:val="24"/>
              </w:rPr>
              <w:t>18</w:t>
            </w:r>
            <w:r w:rsidR="004D1BEC" w:rsidRPr="004D1BEC">
              <w:rPr>
                <w:rFonts w:cstheme="minorHAnsi"/>
                <w:noProof/>
                <w:webHidden/>
                <w:sz w:val="24"/>
                <w:szCs w:val="24"/>
              </w:rPr>
              <w:fldChar w:fldCharType="end"/>
            </w:r>
          </w:hyperlink>
        </w:p>
        <w:p w:rsidR="004D1BEC" w:rsidRPr="004D1BEC" w:rsidRDefault="00E47103">
          <w:pPr>
            <w:pStyle w:val="TOC2"/>
            <w:tabs>
              <w:tab w:val="right" w:leader="dot" w:pos="10620"/>
            </w:tabs>
            <w:rPr>
              <w:rFonts w:eastAsiaTheme="minorEastAsia" w:cstheme="minorHAnsi"/>
              <w:noProof/>
              <w:sz w:val="24"/>
              <w:szCs w:val="24"/>
              <w:lang w:eastAsia="en-AU"/>
            </w:rPr>
          </w:pPr>
          <w:hyperlink w:anchor="_Toc431991668" w:history="1">
            <w:r w:rsidR="004D1BEC" w:rsidRPr="004D1BEC">
              <w:rPr>
                <w:rStyle w:val="Hyperlink"/>
                <w:rFonts w:asciiTheme="minorHAnsi" w:hAnsiTheme="minorHAnsi" w:cstheme="minorHAnsi"/>
                <w:noProof/>
                <w:sz w:val="24"/>
                <w:szCs w:val="24"/>
              </w:rPr>
              <w:t>Part A – Signatories</w:t>
            </w:r>
            <w:r w:rsidR="004D1BEC" w:rsidRPr="004D1BEC">
              <w:rPr>
                <w:rFonts w:cstheme="minorHAnsi"/>
                <w:noProof/>
                <w:webHidden/>
                <w:sz w:val="24"/>
                <w:szCs w:val="24"/>
              </w:rPr>
              <w:tab/>
            </w:r>
            <w:r w:rsidR="004D1BEC" w:rsidRPr="004D1BEC">
              <w:rPr>
                <w:rFonts w:cstheme="minorHAnsi"/>
                <w:noProof/>
                <w:webHidden/>
                <w:sz w:val="24"/>
                <w:szCs w:val="24"/>
              </w:rPr>
              <w:fldChar w:fldCharType="begin"/>
            </w:r>
            <w:r w:rsidR="004D1BEC" w:rsidRPr="004D1BEC">
              <w:rPr>
                <w:rFonts w:cstheme="minorHAnsi"/>
                <w:noProof/>
                <w:webHidden/>
                <w:sz w:val="24"/>
                <w:szCs w:val="24"/>
              </w:rPr>
              <w:instrText xml:space="preserve"> PAGEREF _Toc431991668 \h </w:instrText>
            </w:r>
            <w:r w:rsidR="004D1BEC" w:rsidRPr="004D1BEC">
              <w:rPr>
                <w:rFonts w:cstheme="minorHAnsi"/>
                <w:noProof/>
                <w:webHidden/>
                <w:sz w:val="24"/>
                <w:szCs w:val="24"/>
              </w:rPr>
            </w:r>
            <w:r w:rsidR="004D1BEC" w:rsidRPr="004D1BEC">
              <w:rPr>
                <w:rFonts w:cstheme="minorHAnsi"/>
                <w:noProof/>
                <w:webHidden/>
                <w:sz w:val="24"/>
                <w:szCs w:val="24"/>
              </w:rPr>
              <w:fldChar w:fldCharType="separate"/>
            </w:r>
            <w:r w:rsidR="00686C65">
              <w:rPr>
                <w:rFonts w:cstheme="minorHAnsi"/>
                <w:noProof/>
                <w:webHidden/>
                <w:sz w:val="24"/>
                <w:szCs w:val="24"/>
              </w:rPr>
              <w:t>18</w:t>
            </w:r>
            <w:r w:rsidR="004D1BEC" w:rsidRPr="004D1BEC">
              <w:rPr>
                <w:rFonts w:cstheme="minorHAnsi"/>
                <w:noProof/>
                <w:webHidden/>
                <w:sz w:val="24"/>
                <w:szCs w:val="24"/>
              </w:rPr>
              <w:fldChar w:fldCharType="end"/>
            </w:r>
          </w:hyperlink>
        </w:p>
        <w:p w:rsidR="004D1BEC" w:rsidRDefault="00E47103">
          <w:pPr>
            <w:pStyle w:val="TOC2"/>
            <w:tabs>
              <w:tab w:val="right" w:leader="dot" w:pos="10620"/>
            </w:tabs>
            <w:rPr>
              <w:rFonts w:eastAsiaTheme="minorEastAsia"/>
              <w:noProof/>
              <w:lang w:eastAsia="en-AU"/>
            </w:rPr>
          </w:pPr>
          <w:hyperlink w:anchor="_Toc431991669" w:history="1">
            <w:r w:rsidR="004D1BEC" w:rsidRPr="004D1BEC">
              <w:rPr>
                <w:rStyle w:val="Hyperlink"/>
                <w:rFonts w:asciiTheme="minorHAnsi" w:hAnsiTheme="minorHAnsi" w:cstheme="minorHAnsi"/>
                <w:noProof/>
                <w:sz w:val="24"/>
                <w:szCs w:val="24"/>
              </w:rPr>
              <w:t>Part B – Applicant Declaration</w:t>
            </w:r>
            <w:r w:rsidR="004D1BEC" w:rsidRPr="004D1BEC">
              <w:rPr>
                <w:rFonts w:cstheme="minorHAnsi"/>
                <w:noProof/>
                <w:webHidden/>
                <w:sz w:val="24"/>
                <w:szCs w:val="24"/>
              </w:rPr>
              <w:tab/>
            </w:r>
            <w:r w:rsidR="004D1BEC" w:rsidRPr="004D1BEC">
              <w:rPr>
                <w:rFonts w:cstheme="minorHAnsi"/>
                <w:noProof/>
                <w:webHidden/>
                <w:sz w:val="24"/>
                <w:szCs w:val="24"/>
              </w:rPr>
              <w:fldChar w:fldCharType="begin"/>
            </w:r>
            <w:r w:rsidR="004D1BEC" w:rsidRPr="004D1BEC">
              <w:rPr>
                <w:rFonts w:cstheme="minorHAnsi"/>
                <w:noProof/>
                <w:webHidden/>
                <w:sz w:val="24"/>
                <w:szCs w:val="24"/>
              </w:rPr>
              <w:instrText xml:space="preserve"> PAGEREF _Toc431991669 \h </w:instrText>
            </w:r>
            <w:r w:rsidR="004D1BEC" w:rsidRPr="004D1BEC">
              <w:rPr>
                <w:rFonts w:cstheme="minorHAnsi"/>
                <w:noProof/>
                <w:webHidden/>
                <w:sz w:val="24"/>
                <w:szCs w:val="24"/>
              </w:rPr>
            </w:r>
            <w:r w:rsidR="004D1BEC" w:rsidRPr="004D1BEC">
              <w:rPr>
                <w:rFonts w:cstheme="minorHAnsi"/>
                <w:noProof/>
                <w:webHidden/>
                <w:sz w:val="24"/>
                <w:szCs w:val="24"/>
              </w:rPr>
              <w:fldChar w:fldCharType="separate"/>
            </w:r>
            <w:r w:rsidR="00686C65">
              <w:rPr>
                <w:rFonts w:cstheme="minorHAnsi"/>
                <w:noProof/>
                <w:webHidden/>
                <w:sz w:val="24"/>
                <w:szCs w:val="24"/>
              </w:rPr>
              <w:t>20</w:t>
            </w:r>
            <w:r w:rsidR="004D1BEC" w:rsidRPr="004D1BEC">
              <w:rPr>
                <w:rFonts w:cstheme="minorHAnsi"/>
                <w:noProof/>
                <w:webHidden/>
                <w:sz w:val="24"/>
                <w:szCs w:val="24"/>
              </w:rPr>
              <w:fldChar w:fldCharType="end"/>
            </w:r>
          </w:hyperlink>
        </w:p>
        <w:p w:rsidR="00C3639F" w:rsidRDefault="00C3639F">
          <w:r w:rsidRPr="00F3747C">
            <w:rPr>
              <w:rFonts w:cstheme="minorHAnsi"/>
              <w:b/>
              <w:bCs/>
              <w:noProof/>
            </w:rPr>
            <w:fldChar w:fldCharType="end"/>
          </w:r>
        </w:p>
      </w:sdtContent>
    </w:sdt>
    <w:p w:rsidR="00C3639F" w:rsidRDefault="00C3639F">
      <w:r>
        <w:br w:type="page"/>
      </w:r>
    </w:p>
    <w:p w:rsidR="00A75CED" w:rsidRDefault="00A75CED" w:rsidP="00C3639F">
      <w:pPr>
        <w:pStyle w:val="Heading1"/>
      </w:pPr>
      <w:bookmarkStart w:id="1" w:name="_Toc431991657"/>
      <w:r>
        <w:lastRenderedPageBreak/>
        <w:t>SECTION 1 – SUMMARY INFORMATION</w:t>
      </w:r>
      <w:bookmarkEnd w:id="1"/>
      <w:r>
        <w:t xml:space="preserve"> </w:t>
      </w:r>
    </w:p>
    <w:p w:rsidR="00A75CED" w:rsidRDefault="006B2E6B" w:rsidP="00A75CED">
      <w:pPr>
        <w:pStyle w:val="Heading2"/>
      </w:pPr>
      <w:bookmarkStart w:id="2" w:name="_Toc431991658"/>
      <w:r>
        <w:t xml:space="preserve">Part A </w:t>
      </w:r>
      <w:r w:rsidR="00F01818" w:rsidRPr="00ED679C">
        <w:t xml:space="preserve">– </w:t>
      </w:r>
      <w:r w:rsidR="00A75CED">
        <w:t xml:space="preserve">Departmental </w:t>
      </w:r>
      <w:r w:rsidR="00D2543E">
        <w:t>R</w:t>
      </w:r>
      <w:r w:rsidR="00A75CED">
        <w:t xml:space="preserve">eference </w:t>
      </w:r>
      <w:r w:rsidR="00D2543E">
        <w:t>D</w:t>
      </w:r>
      <w:r w:rsidR="00A75CED">
        <w:t>etails</w:t>
      </w:r>
      <w:bookmarkEnd w:id="2"/>
    </w:p>
    <w:p w:rsidR="00D2543E" w:rsidRPr="00CB7841" w:rsidRDefault="00D2543E" w:rsidP="00D2543E">
      <w:pPr>
        <w:spacing w:after="0" w:line="240" w:lineRule="auto"/>
        <w:rPr>
          <w:sz w:val="20"/>
          <w:szCs w:val="20"/>
        </w:rPr>
      </w:pP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9"/>
        <w:gridCol w:w="2714"/>
        <w:gridCol w:w="2718"/>
      </w:tblGrid>
      <w:tr w:rsidR="00D2543E" w:rsidRPr="007B7803" w:rsidTr="00863FBC">
        <w:tc>
          <w:tcPr>
            <w:tcW w:w="5000" w:type="pct"/>
            <w:gridSpan w:val="3"/>
            <w:shd w:val="clear" w:color="auto" w:fill="B3B3B3"/>
          </w:tcPr>
          <w:p w:rsidR="00D2543E" w:rsidRPr="007B7803" w:rsidRDefault="00E43B31" w:rsidP="00FC1895">
            <w:pPr>
              <w:spacing w:after="0" w:line="240" w:lineRule="auto"/>
              <w:rPr>
                <w:rStyle w:val="Bold"/>
                <w:rFonts w:ascii="Calibri" w:hAnsi="Calibri" w:cs="Arial"/>
                <w:b w:val="0"/>
                <w:sz w:val="16"/>
                <w:szCs w:val="16"/>
              </w:rPr>
            </w:pPr>
            <w:r w:rsidRPr="007B7803">
              <w:rPr>
                <w:rStyle w:val="Bold"/>
                <w:rFonts w:ascii="Calibri" w:hAnsi="Calibri" w:cs="Arial"/>
                <w:sz w:val="16"/>
                <w:szCs w:val="16"/>
              </w:rPr>
              <w:t xml:space="preserve">Impact Site </w:t>
            </w:r>
            <w:r w:rsidR="00D2543E" w:rsidRPr="007B7803">
              <w:rPr>
                <w:rStyle w:val="Bold"/>
                <w:rFonts w:ascii="Calibri" w:hAnsi="Calibri" w:cs="Arial"/>
                <w:sz w:val="16"/>
                <w:szCs w:val="16"/>
              </w:rPr>
              <w:t>Reference and Assessment Details</w:t>
            </w:r>
          </w:p>
        </w:tc>
      </w:tr>
      <w:tr w:rsidR="00D1084F" w:rsidRPr="007B7803" w:rsidTr="00D1084F">
        <w:tc>
          <w:tcPr>
            <w:tcW w:w="2450" w:type="pct"/>
            <w:shd w:val="clear" w:color="auto" w:fill="auto"/>
          </w:tcPr>
          <w:p w:rsidR="00D1084F" w:rsidRPr="0017205F" w:rsidRDefault="00D1084F" w:rsidP="007A6A33">
            <w:pPr>
              <w:spacing w:after="0" w:line="240" w:lineRule="auto"/>
              <w:rPr>
                <w:rFonts w:cs="Arial"/>
                <w:sz w:val="16"/>
                <w:szCs w:val="16"/>
              </w:rPr>
            </w:pPr>
            <w:r w:rsidRPr="0017205F">
              <w:rPr>
                <w:rFonts w:cs="Arial"/>
                <w:sz w:val="16"/>
                <w:szCs w:val="16"/>
              </w:rPr>
              <w:t>Department application/reference number:</w:t>
            </w:r>
          </w:p>
          <w:p w:rsidR="00D1084F" w:rsidRPr="0017205F" w:rsidRDefault="00D1084F" w:rsidP="007A6A33">
            <w:pPr>
              <w:spacing w:after="0" w:line="240" w:lineRule="auto"/>
              <w:rPr>
                <w:rFonts w:cs="Arial"/>
                <w:sz w:val="16"/>
                <w:szCs w:val="16"/>
              </w:rPr>
            </w:pPr>
            <w:r w:rsidRPr="0017205F">
              <w:rPr>
                <w:rFonts w:cs="Arial"/>
                <w:sz w:val="16"/>
                <w:szCs w:val="16"/>
              </w:rPr>
              <w:t>(if applicable)</w:t>
            </w:r>
          </w:p>
        </w:tc>
        <w:tc>
          <w:tcPr>
            <w:tcW w:w="1274" w:type="pct"/>
            <w:shd w:val="clear" w:color="auto" w:fill="auto"/>
          </w:tcPr>
          <w:p w:rsidR="00D1084F" w:rsidRDefault="00D1084F" w:rsidP="00FC1895">
            <w:pPr>
              <w:spacing w:after="0" w:line="240" w:lineRule="auto"/>
              <w:rPr>
                <w:rFonts w:cs="Arial"/>
                <w:sz w:val="16"/>
                <w:szCs w:val="16"/>
              </w:rPr>
            </w:pPr>
            <w:r>
              <w:rPr>
                <w:rFonts w:cs="Arial"/>
                <w:sz w:val="16"/>
                <w:szCs w:val="16"/>
              </w:rPr>
              <w:t>Authority Number:</w:t>
            </w:r>
          </w:p>
          <w:p w:rsidR="00D1084F" w:rsidRPr="0017205F" w:rsidRDefault="00D1084F" w:rsidP="00D1084F">
            <w:pPr>
              <w:spacing w:after="0" w:line="240" w:lineRule="auto"/>
              <w:rPr>
                <w:rFonts w:cs="Arial"/>
                <w:sz w:val="16"/>
                <w:szCs w:val="16"/>
              </w:rPr>
            </w:pPr>
            <w:r>
              <w:rPr>
                <w:rFonts w:cs="Arial"/>
                <w:sz w:val="16"/>
                <w:szCs w:val="16"/>
              </w:rPr>
              <w:t>(if applicable)</w:t>
            </w:r>
          </w:p>
        </w:tc>
        <w:tc>
          <w:tcPr>
            <w:tcW w:w="1276" w:type="pct"/>
            <w:shd w:val="clear" w:color="auto" w:fill="auto"/>
          </w:tcPr>
          <w:p w:rsidR="00D1084F" w:rsidRDefault="00D1084F" w:rsidP="007B7803">
            <w:pPr>
              <w:spacing w:after="0" w:line="240" w:lineRule="auto"/>
              <w:rPr>
                <w:rFonts w:cs="Arial"/>
                <w:sz w:val="16"/>
                <w:szCs w:val="16"/>
              </w:rPr>
            </w:pPr>
            <w:r w:rsidRPr="0017205F">
              <w:rPr>
                <w:rFonts w:cs="Arial"/>
                <w:sz w:val="16"/>
                <w:szCs w:val="16"/>
              </w:rPr>
              <w:t xml:space="preserve">Offset ID: </w:t>
            </w:r>
          </w:p>
          <w:p w:rsidR="00D1084F" w:rsidRPr="0017205F" w:rsidRDefault="00D1084F" w:rsidP="007B7803">
            <w:pPr>
              <w:spacing w:after="0" w:line="240" w:lineRule="auto"/>
              <w:rPr>
                <w:rFonts w:cs="Arial"/>
                <w:sz w:val="16"/>
                <w:szCs w:val="16"/>
              </w:rPr>
            </w:pPr>
            <w:r w:rsidRPr="0017205F">
              <w:rPr>
                <w:rFonts w:cs="Arial"/>
                <w:sz w:val="16"/>
                <w:szCs w:val="16"/>
              </w:rPr>
              <w:t>(if applicable)</w:t>
            </w:r>
          </w:p>
        </w:tc>
      </w:tr>
      <w:tr w:rsidR="00D2543E" w:rsidRPr="007B7803" w:rsidTr="00863FBC">
        <w:tc>
          <w:tcPr>
            <w:tcW w:w="5000" w:type="pct"/>
            <w:gridSpan w:val="3"/>
            <w:shd w:val="clear" w:color="auto" w:fill="auto"/>
          </w:tcPr>
          <w:p w:rsidR="00D2543E" w:rsidRPr="0017205F" w:rsidRDefault="00D2543E" w:rsidP="00FC1895">
            <w:pPr>
              <w:spacing w:after="0" w:line="240" w:lineRule="auto"/>
              <w:rPr>
                <w:rFonts w:cs="Arial"/>
                <w:sz w:val="16"/>
                <w:szCs w:val="16"/>
              </w:rPr>
            </w:pPr>
            <w:r w:rsidRPr="0017205F">
              <w:rPr>
                <w:rFonts w:cs="Arial"/>
                <w:sz w:val="16"/>
                <w:szCs w:val="16"/>
              </w:rPr>
              <w:t>Property address:</w:t>
            </w:r>
          </w:p>
          <w:p w:rsidR="007B7803" w:rsidRPr="0017205F" w:rsidRDefault="007B7803" w:rsidP="00FC1895">
            <w:pPr>
              <w:spacing w:after="0" w:line="240" w:lineRule="auto"/>
              <w:rPr>
                <w:rFonts w:cs="Arial"/>
                <w:sz w:val="16"/>
                <w:szCs w:val="16"/>
              </w:rPr>
            </w:pPr>
          </w:p>
        </w:tc>
      </w:tr>
      <w:tr w:rsidR="00D2543E" w:rsidRPr="007B7803" w:rsidTr="00863FBC">
        <w:tc>
          <w:tcPr>
            <w:tcW w:w="5000" w:type="pct"/>
            <w:gridSpan w:val="3"/>
            <w:shd w:val="clear" w:color="auto" w:fill="auto"/>
          </w:tcPr>
          <w:p w:rsidR="00D2543E" w:rsidRPr="0017205F" w:rsidRDefault="00D2543E" w:rsidP="00FC1895">
            <w:pPr>
              <w:spacing w:after="0" w:line="240" w:lineRule="auto"/>
              <w:rPr>
                <w:rFonts w:cs="Arial"/>
                <w:sz w:val="16"/>
                <w:szCs w:val="16"/>
              </w:rPr>
            </w:pPr>
            <w:r w:rsidRPr="0017205F">
              <w:rPr>
                <w:rFonts w:cs="Arial"/>
                <w:sz w:val="16"/>
                <w:szCs w:val="16"/>
              </w:rPr>
              <w:t>Real property description (Primary Lot on Plan/s):</w:t>
            </w:r>
          </w:p>
          <w:p w:rsidR="007B7803" w:rsidRPr="0017205F" w:rsidRDefault="007B7803" w:rsidP="00FC1895">
            <w:pPr>
              <w:spacing w:after="0" w:line="240" w:lineRule="auto"/>
              <w:rPr>
                <w:rFonts w:cs="Arial"/>
                <w:sz w:val="16"/>
                <w:szCs w:val="16"/>
              </w:rPr>
            </w:pPr>
          </w:p>
        </w:tc>
      </w:tr>
      <w:tr w:rsidR="00D2543E" w:rsidRPr="007B7803" w:rsidTr="0046228D">
        <w:trPr>
          <w:trHeight w:val="235"/>
        </w:trPr>
        <w:tc>
          <w:tcPr>
            <w:tcW w:w="2450" w:type="pct"/>
            <w:shd w:val="clear" w:color="auto" w:fill="auto"/>
          </w:tcPr>
          <w:p w:rsidR="00D2543E" w:rsidRPr="007B7803" w:rsidRDefault="00D2543E" w:rsidP="00FC1895">
            <w:pPr>
              <w:spacing w:after="0" w:line="240" w:lineRule="auto"/>
              <w:rPr>
                <w:rFonts w:cs="Arial"/>
                <w:sz w:val="16"/>
                <w:szCs w:val="16"/>
              </w:rPr>
            </w:pPr>
            <w:r w:rsidRPr="007B7803">
              <w:rPr>
                <w:rFonts w:cs="Arial"/>
                <w:sz w:val="16"/>
                <w:szCs w:val="16"/>
              </w:rPr>
              <w:t>Tenure:</w:t>
            </w:r>
          </w:p>
          <w:p w:rsidR="007B7803" w:rsidRPr="007B7803" w:rsidRDefault="007B7803" w:rsidP="00FC1895">
            <w:pPr>
              <w:spacing w:after="0" w:line="240" w:lineRule="auto"/>
              <w:rPr>
                <w:rFonts w:cs="Arial"/>
                <w:sz w:val="16"/>
                <w:szCs w:val="16"/>
              </w:rPr>
            </w:pPr>
          </w:p>
        </w:tc>
        <w:tc>
          <w:tcPr>
            <w:tcW w:w="2550" w:type="pct"/>
            <w:gridSpan w:val="2"/>
            <w:shd w:val="clear" w:color="auto" w:fill="auto"/>
          </w:tcPr>
          <w:p w:rsidR="00D2543E" w:rsidRPr="007B7803" w:rsidRDefault="00D2543E" w:rsidP="00FC1895">
            <w:pPr>
              <w:spacing w:after="0" w:line="240" w:lineRule="auto"/>
              <w:rPr>
                <w:rFonts w:cs="Arial"/>
                <w:sz w:val="16"/>
                <w:szCs w:val="16"/>
              </w:rPr>
            </w:pPr>
            <w:r w:rsidRPr="007B7803">
              <w:rPr>
                <w:rFonts w:cs="Arial"/>
                <w:sz w:val="16"/>
                <w:szCs w:val="16"/>
              </w:rPr>
              <w:t xml:space="preserve">Primary Local Government Area:                          </w:t>
            </w:r>
          </w:p>
        </w:tc>
      </w:tr>
      <w:tr w:rsidR="001F53FC" w:rsidRPr="007B7803" w:rsidTr="001F53FC">
        <w:trPr>
          <w:trHeight w:val="235"/>
        </w:trPr>
        <w:tc>
          <w:tcPr>
            <w:tcW w:w="5000" w:type="pct"/>
            <w:gridSpan w:val="3"/>
            <w:shd w:val="clear" w:color="auto" w:fill="auto"/>
          </w:tcPr>
          <w:p w:rsidR="001F53FC" w:rsidRPr="007B7803" w:rsidRDefault="001F53FC" w:rsidP="00FC1895">
            <w:pPr>
              <w:spacing w:after="0" w:line="240" w:lineRule="auto"/>
              <w:rPr>
                <w:rFonts w:cs="Arial"/>
                <w:sz w:val="16"/>
                <w:szCs w:val="16"/>
              </w:rPr>
            </w:pPr>
            <w:r>
              <w:rPr>
                <w:rFonts w:cs="Arial"/>
                <w:sz w:val="16"/>
                <w:szCs w:val="16"/>
              </w:rPr>
              <w:t>Offset Delivery Plan Amendment:</w:t>
            </w:r>
            <w:r w:rsidR="0077284B">
              <w:rPr>
                <w:rFonts w:cs="Arial"/>
                <w:sz w:val="16"/>
                <w:szCs w:val="16"/>
              </w:rPr>
              <w:t xml:space="preserve"> </w:t>
            </w:r>
            <w:r>
              <w:rPr>
                <w:rFonts w:cs="Arial"/>
                <w:sz w:val="16"/>
                <w:szCs w:val="16"/>
              </w:rPr>
              <w:t>In accordance with section</w:t>
            </w:r>
            <w:r w:rsidR="00A4516F">
              <w:rPr>
                <w:rFonts w:cs="Arial"/>
                <w:sz w:val="16"/>
                <w:szCs w:val="16"/>
              </w:rPr>
              <w:t>s</w:t>
            </w:r>
            <w:r>
              <w:rPr>
                <w:rFonts w:cs="Arial"/>
                <w:sz w:val="16"/>
                <w:szCs w:val="16"/>
              </w:rPr>
              <w:t xml:space="preserve"> </w:t>
            </w:r>
            <w:r w:rsidR="00A4516F">
              <w:rPr>
                <w:rFonts w:cs="Arial"/>
                <w:sz w:val="16"/>
                <w:szCs w:val="16"/>
              </w:rPr>
              <w:t>19(7), 19A(4)(b) and 20(2)(b)</w:t>
            </w:r>
            <w:r>
              <w:rPr>
                <w:rFonts w:cs="Arial"/>
                <w:sz w:val="16"/>
                <w:szCs w:val="16"/>
              </w:rPr>
              <w:t xml:space="preserve"> of the </w:t>
            </w:r>
            <w:r w:rsidRPr="00435C91">
              <w:rPr>
                <w:rFonts w:cs="Arial"/>
                <w:i/>
                <w:sz w:val="16"/>
                <w:szCs w:val="16"/>
              </w:rPr>
              <w:t>Environmental Offset Act 2014</w:t>
            </w:r>
            <w:r>
              <w:rPr>
                <w:rFonts w:cs="Arial"/>
                <w:sz w:val="16"/>
                <w:szCs w:val="16"/>
              </w:rPr>
              <w:t xml:space="preserve"> this Offset Delivery Plan is being submitted as part of an amendment to an agreed delivery arrangement </w:t>
            </w:r>
            <w:r w:rsidR="0077284B">
              <w:rPr>
                <w:rFonts w:cs="Arial"/>
                <w:sz w:val="16"/>
                <w:szCs w:val="16"/>
              </w:rPr>
              <w:t xml:space="preserve">for a proponent-driven offset         (yes) </w:t>
            </w:r>
            <w:r w:rsidR="0077284B">
              <w:rPr>
                <w:rFonts w:cs="Arial"/>
                <w:sz w:val="16"/>
                <w:szCs w:val="16"/>
              </w:rPr>
              <w:sym w:font="Wingdings" w:char="F0A8"/>
            </w:r>
            <w:r w:rsidR="0077284B">
              <w:rPr>
                <w:rFonts w:cs="Arial"/>
                <w:sz w:val="16"/>
                <w:szCs w:val="16"/>
              </w:rPr>
              <w:t xml:space="preserve">          (no) </w:t>
            </w:r>
            <w:r w:rsidR="0077284B">
              <w:rPr>
                <w:rFonts w:cs="Arial"/>
                <w:sz w:val="16"/>
                <w:szCs w:val="16"/>
              </w:rPr>
              <w:sym w:font="Wingdings" w:char="F0A8"/>
            </w:r>
          </w:p>
        </w:tc>
      </w:tr>
    </w:tbl>
    <w:p w:rsidR="00D2543E" w:rsidRDefault="00D2543E" w:rsidP="00D2543E">
      <w:pPr>
        <w:spacing w:after="0" w:line="240" w:lineRule="auto"/>
        <w:rPr>
          <w:sz w:val="16"/>
          <w:szCs w:val="16"/>
          <w:highlight w:val="yellow"/>
        </w:rPr>
      </w:pP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3"/>
        <w:gridCol w:w="3138"/>
      </w:tblGrid>
      <w:tr w:rsidR="00732E40" w:rsidRPr="0073153F" w:rsidTr="005E12A2">
        <w:trPr>
          <w:trHeight w:val="162"/>
        </w:trPr>
        <w:tc>
          <w:tcPr>
            <w:tcW w:w="10651" w:type="dxa"/>
            <w:gridSpan w:val="2"/>
            <w:shd w:val="clear" w:color="auto" w:fill="A6A6A6" w:themeFill="background1" w:themeFillShade="A6"/>
          </w:tcPr>
          <w:p w:rsidR="00732E40" w:rsidRPr="00CE3762" w:rsidRDefault="00732E40" w:rsidP="00663F2E">
            <w:pPr>
              <w:spacing w:after="0" w:line="240" w:lineRule="auto"/>
              <w:rPr>
                <w:b/>
                <w:sz w:val="16"/>
                <w:szCs w:val="16"/>
              </w:rPr>
            </w:pPr>
            <w:r w:rsidRPr="00636595">
              <w:rPr>
                <w:b/>
                <w:sz w:val="16"/>
                <w:szCs w:val="16"/>
              </w:rPr>
              <w:t>Queensland Environmental Offset Act</w:t>
            </w:r>
            <w:r>
              <w:rPr>
                <w:b/>
                <w:sz w:val="16"/>
                <w:szCs w:val="16"/>
              </w:rPr>
              <w:t xml:space="preserve"> Offset</w:t>
            </w:r>
            <w:r w:rsidRPr="00CE3762">
              <w:rPr>
                <w:b/>
                <w:sz w:val="16"/>
                <w:szCs w:val="16"/>
              </w:rPr>
              <w:t xml:space="preserve"> Trigger</w:t>
            </w:r>
            <w:r>
              <w:rPr>
                <w:b/>
                <w:sz w:val="16"/>
                <w:szCs w:val="16"/>
              </w:rPr>
              <w:t>s</w:t>
            </w:r>
          </w:p>
        </w:tc>
      </w:tr>
      <w:tr w:rsidR="0016055D" w:rsidRPr="0073153F" w:rsidTr="006D1B0A">
        <w:tblPrEx>
          <w:tblLook w:val="01E0" w:firstRow="1" w:lastRow="1" w:firstColumn="1" w:lastColumn="1" w:noHBand="0" w:noVBand="0"/>
        </w:tblPrEx>
        <w:trPr>
          <w:trHeight w:val="2740"/>
        </w:trPr>
        <w:tc>
          <w:tcPr>
            <w:tcW w:w="7513" w:type="dxa"/>
            <w:shd w:val="clear" w:color="auto" w:fill="auto"/>
          </w:tcPr>
          <w:p w:rsidR="0016055D" w:rsidRPr="00A5795A" w:rsidRDefault="0016055D" w:rsidP="00FC1895">
            <w:pPr>
              <w:spacing w:after="0" w:line="240" w:lineRule="auto"/>
              <w:rPr>
                <w:rFonts w:cstheme="minorHAnsi"/>
                <w:i/>
                <w:sz w:val="16"/>
                <w:szCs w:val="16"/>
              </w:rPr>
            </w:pPr>
            <w:r w:rsidRPr="00A5795A">
              <w:rPr>
                <w:rFonts w:cstheme="minorHAnsi"/>
                <w:i/>
                <w:sz w:val="16"/>
                <w:szCs w:val="16"/>
              </w:rPr>
              <w:t>Activities prescribed for section 9(c)of the Act</w:t>
            </w:r>
          </w:p>
          <w:p w:rsidR="00A5795A" w:rsidRPr="00E43B31" w:rsidRDefault="00A5795A" w:rsidP="00E43B31">
            <w:pPr>
              <w:pStyle w:val="ListParagraph"/>
              <w:numPr>
                <w:ilvl w:val="0"/>
                <w:numId w:val="29"/>
              </w:numPr>
              <w:autoSpaceDE w:val="0"/>
              <w:autoSpaceDN w:val="0"/>
              <w:adjustRightInd w:val="0"/>
              <w:spacing w:after="0" w:line="240" w:lineRule="auto"/>
              <w:ind w:left="459"/>
              <w:rPr>
                <w:rFonts w:cstheme="minorHAnsi"/>
                <w:sz w:val="16"/>
                <w:szCs w:val="16"/>
              </w:rPr>
            </w:pPr>
            <w:r w:rsidRPr="00E43B31">
              <w:rPr>
                <w:rFonts w:cstheme="minorHAnsi"/>
                <w:sz w:val="16"/>
                <w:szCs w:val="16"/>
              </w:rPr>
              <w:t xml:space="preserve">a resource activity carried out under an environmental authority under the </w:t>
            </w:r>
            <w:r w:rsidRPr="00E43B31">
              <w:rPr>
                <w:rFonts w:cstheme="minorHAnsi"/>
                <w:i/>
                <w:iCs/>
                <w:sz w:val="16"/>
                <w:szCs w:val="16"/>
              </w:rPr>
              <w:t xml:space="preserve">Environmental Protection Act 1994 </w:t>
            </w:r>
            <w:r w:rsidRPr="00E43B31">
              <w:rPr>
                <w:rFonts w:cstheme="minorHAnsi"/>
                <w:sz w:val="16"/>
                <w:szCs w:val="16"/>
              </w:rPr>
              <w:t>for</w:t>
            </w:r>
            <w:r w:rsidR="00E43B31">
              <w:rPr>
                <w:rFonts w:cstheme="minorHAnsi"/>
                <w:sz w:val="16"/>
                <w:szCs w:val="16"/>
              </w:rPr>
              <w:t xml:space="preserve"> </w:t>
            </w:r>
            <w:r w:rsidRPr="00E43B31">
              <w:rPr>
                <w:rFonts w:cstheme="minorHAnsi"/>
                <w:sz w:val="16"/>
                <w:szCs w:val="16"/>
              </w:rPr>
              <w:t xml:space="preserve">which an amendment application, a site-specific application or a variation application was made </w:t>
            </w:r>
          </w:p>
          <w:p w:rsidR="00A5795A" w:rsidRPr="00E43B31" w:rsidRDefault="00A5795A" w:rsidP="00E43B31">
            <w:pPr>
              <w:pStyle w:val="ListParagraph"/>
              <w:numPr>
                <w:ilvl w:val="0"/>
                <w:numId w:val="29"/>
              </w:numPr>
              <w:autoSpaceDE w:val="0"/>
              <w:autoSpaceDN w:val="0"/>
              <w:adjustRightInd w:val="0"/>
              <w:spacing w:after="0" w:line="240" w:lineRule="auto"/>
              <w:ind w:left="459"/>
              <w:rPr>
                <w:rFonts w:cstheme="minorHAnsi"/>
                <w:sz w:val="16"/>
                <w:szCs w:val="16"/>
              </w:rPr>
            </w:pPr>
            <w:r w:rsidRPr="00A5795A">
              <w:rPr>
                <w:rFonts w:cstheme="minorHAnsi"/>
                <w:sz w:val="16"/>
                <w:szCs w:val="16"/>
              </w:rPr>
              <w:t xml:space="preserve">a prescribed </w:t>
            </w:r>
            <w:r w:rsidR="00124EFB">
              <w:rPr>
                <w:rFonts w:cstheme="minorHAnsi"/>
                <w:sz w:val="16"/>
                <w:szCs w:val="16"/>
              </w:rPr>
              <w:t>environmentally relevant activity</w:t>
            </w:r>
            <w:r w:rsidRPr="00A5795A">
              <w:rPr>
                <w:rFonts w:cstheme="minorHAnsi"/>
                <w:sz w:val="16"/>
                <w:szCs w:val="16"/>
              </w:rPr>
              <w:t xml:space="preserve"> under the </w:t>
            </w:r>
            <w:r w:rsidRPr="00E43B31">
              <w:rPr>
                <w:rFonts w:cstheme="minorHAnsi"/>
                <w:i/>
                <w:sz w:val="16"/>
                <w:szCs w:val="16"/>
              </w:rPr>
              <w:t>Environmental Protection Act 1994</w:t>
            </w:r>
          </w:p>
          <w:p w:rsidR="00A5795A" w:rsidRPr="00A5795A" w:rsidRDefault="00A5795A" w:rsidP="00E43B31">
            <w:pPr>
              <w:pStyle w:val="ListParagraph"/>
              <w:numPr>
                <w:ilvl w:val="0"/>
                <w:numId w:val="29"/>
              </w:numPr>
              <w:autoSpaceDE w:val="0"/>
              <w:autoSpaceDN w:val="0"/>
              <w:adjustRightInd w:val="0"/>
              <w:spacing w:after="0" w:line="240" w:lineRule="auto"/>
              <w:ind w:left="459"/>
              <w:rPr>
                <w:rFonts w:cstheme="minorHAnsi"/>
                <w:sz w:val="16"/>
                <w:szCs w:val="16"/>
              </w:rPr>
            </w:pPr>
            <w:r w:rsidRPr="00A5795A">
              <w:rPr>
                <w:rFonts w:cstheme="minorHAnsi"/>
                <w:sz w:val="16"/>
                <w:szCs w:val="16"/>
              </w:rPr>
              <w:t xml:space="preserve">the carrying out of works authorised under the </w:t>
            </w:r>
            <w:r w:rsidRPr="00707C1B">
              <w:rPr>
                <w:rFonts w:cstheme="minorHAnsi"/>
                <w:i/>
                <w:sz w:val="16"/>
                <w:szCs w:val="16"/>
              </w:rPr>
              <w:t>Marine Parks Act 2004</w:t>
            </w:r>
            <w:r w:rsidRPr="00E43B31">
              <w:rPr>
                <w:rFonts w:cstheme="minorHAnsi"/>
                <w:sz w:val="16"/>
                <w:szCs w:val="16"/>
              </w:rPr>
              <w:t xml:space="preserve"> </w:t>
            </w:r>
            <w:r w:rsidRPr="00A5795A">
              <w:rPr>
                <w:rFonts w:cstheme="minorHAnsi"/>
                <w:sz w:val="16"/>
                <w:szCs w:val="16"/>
              </w:rPr>
              <w:t xml:space="preserve">in a marine park </w:t>
            </w:r>
          </w:p>
          <w:p w:rsidR="00A5795A" w:rsidRPr="00A5795A" w:rsidRDefault="00A5795A" w:rsidP="00E43B31">
            <w:pPr>
              <w:pStyle w:val="ListParagraph"/>
              <w:numPr>
                <w:ilvl w:val="0"/>
                <w:numId w:val="29"/>
              </w:numPr>
              <w:autoSpaceDE w:val="0"/>
              <w:autoSpaceDN w:val="0"/>
              <w:adjustRightInd w:val="0"/>
              <w:spacing w:after="0" w:line="240" w:lineRule="auto"/>
              <w:ind w:left="459"/>
              <w:rPr>
                <w:rFonts w:cstheme="minorHAnsi"/>
                <w:sz w:val="16"/>
                <w:szCs w:val="16"/>
              </w:rPr>
            </w:pPr>
            <w:r w:rsidRPr="00A5795A">
              <w:rPr>
                <w:rFonts w:cstheme="minorHAnsi"/>
                <w:sz w:val="16"/>
                <w:szCs w:val="16"/>
              </w:rPr>
              <w:t>an activity conducted under an authority granted, made,</w:t>
            </w:r>
            <w:r>
              <w:rPr>
                <w:rFonts w:cstheme="minorHAnsi"/>
                <w:sz w:val="16"/>
                <w:szCs w:val="16"/>
              </w:rPr>
              <w:t xml:space="preserve"> </w:t>
            </w:r>
            <w:r w:rsidRPr="00A5795A">
              <w:rPr>
                <w:rFonts w:cstheme="minorHAnsi"/>
                <w:sz w:val="16"/>
                <w:szCs w:val="16"/>
              </w:rPr>
              <w:t xml:space="preserve">issued or given under the </w:t>
            </w:r>
            <w:r w:rsidRPr="00E43B31">
              <w:rPr>
                <w:rFonts w:cstheme="minorHAnsi"/>
                <w:i/>
                <w:sz w:val="16"/>
                <w:szCs w:val="16"/>
              </w:rPr>
              <w:t>Nature Conservation Act 1992,</w:t>
            </w:r>
            <w:r w:rsidR="00124EFB" w:rsidRPr="00E43B31">
              <w:rPr>
                <w:rFonts w:cstheme="minorHAnsi"/>
                <w:sz w:val="16"/>
                <w:szCs w:val="16"/>
              </w:rPr>
              <w:t xml:space="preserve"> section 34, 35, 38, 42AD or 42AE in a protected area</w:t>
            </w:r>
          </w:p>
          <w:p w:rsidR="00A5795A" w:rsidRPr="00E43B31" w:rsidRDefault="00A5795A" w:rsidP="00E43B31">
            <w:pPr>
              <w:pStyle w:val="ListParagraph"/>
              <w:numPr>
                <w:ilvl w:val="0"/>
                <w:numId w:val="29"/>
              </w:numPr>
              <w:autoSpaceDE w:val="0"/>
              <w:autoSpaceDN w:val="0"/>
              <w:adjustRightInd w:val="0"/>
              <w:spacing w:after="0" w:line="240" w:lineRule="auto"/>
              <w:ind w:left="459"/>
              <w:rPr>
                <w:rFonts w:cstheme="minorHAnsi"/>
                <w:sz w:val="16"/>
                <w:szCs w:val="16"/>
              </w:rPr>
            </w:pPr>
            <w:r w:rsidRPr="00E43B31">
              <w:rPr>
                <w:rFonts w:cstheme="minorHAnsi"/>
                <w:sz w:val="16"/>
                <w:szCs w:val="16"/>
              </w:rPr>
              <w:t xml:space="preserve">taking a protected plant within the meaning of the </w:t>
            </w:r>
            <w:r w:rsidRPr="00E43B31">
              <w:rPr>
                <w:rFonts w:cstheme="minorHAnsi"/>
                <w:i/>
                <w:sz w:val="16"/>
                <w:szCs w:val="16"/>
              </w:rPr>
              <w:t>Nature</w:t>
            </w:r>
            <w:r w:rsidR="00E43B31" w:rsidRPr="00E43B31">
              <w:rPr>
                <w:rFonts w:cstheme="minorHAnsi"/>
                <w:i/>
                <w:sz w:val="16"/>
                <w:szCs w:val="16"/>
              </w:rPr>
              <w:t xml:space="preserve"> </w:t>
            </w:r>
            <w:r w:rsidRPr="00E43B31">
              <w:rPr>
                <w:rFonts w:cstheme="minorHAnsi"/>
                <w:i/>
                <w:sz w:val="16"/>
                <w:szCs w:val="16"/>
              </w:rPr>
              <w:t>Conservation Act 1992</w:t>
            </w:r>
            <w:r w:rsidRPr="00E43B31">
              <w:rPr>
                <w:rFonts w:cstheme="minorHAnsi"/>
                <w:sz w:val="16"/>
                <w:szCs w:val="16"/>
              </w:rPr>
              <w:t xml:space="preserve"> under a protected plant clearing permit granted under the </w:t>
            </w:r>
            <w:r w:rsidRPr="00E43B31">
              <w:rPr>
                <w:rFonts w:cstheme="minorHAnsi"/>
                <w:i/>
                <w:sz w:val="16"/>
                <w:szCs w:val="16"/>
              </w:rPr>
              <w:t>Nature Conservation (Administration) Regulation 2006</w:t>
            </w:r>
          </w:p>
          <w:p w:rsidR="00A5795A" w:rsidRPr="00E43B31" w:rsidRDefault="00A5795A" w:rsidP="00E43B31">
            <w:pPr>
              <w:pStyle w:val="ListParagraph"/>
              <w:numPr>
                <w:ilvl w:val="0"/>
                <w:numId w:val="29"/>
              </w:numPr>
              <w:autoSpaceDE w:val="0"/>
              <w:autoSpaceDN w:val="0"/>
              <w:adjustRightInd w:val="0"/>
              <w:spacing w:after="0" w:line="240" w:lineRule="auto"/>
              <w:ind w:left="459"/>
              <w:rPr>
                <w:rFonts w:cstheme="minorHAnsi"/>
                <w:sz w:val="16"/>
                <w:szCs w:val="16"/>
              </w:rPr>
            </w:pPr>
            <w:r w:rsidRPr="00A5795A">
              <w:rPr>
                <w:rFonts w:cstheme="minorHAnsi"/>
                <w:sz w:val="16"/>
                <w:szCs w:val="16"/>
              </w:rPr>
              <w:t>development for which an environmental offset may be</w:t>
            </w:r>
            <w:r>
              <w:rPr>
                <w:rFonts w:cstheme="minorHAnsi"/>
                <w:sz w:val="16"/>
                <w:szCs w:val="16"/>
              </w:rPr>
              <w:t xml:space="preserve"> </w:t>
            </w:r>
            <w:r w:rsidRPr="00A5795A">
              <w:rPr>
                <w:rFonts w:cstheme="minorHAnsi"/>
                <w:sz w:val="16"/>
                <w:szCs w:val="16"/>
              </w:rPr>
              <w:t>required under any of the following modules of the State</w:t>
            </w:r>
            <w:r w:rsidR="00E43B31">
              <w:rPr>
                <w:rFonts w:cstheme="minorHAnsi"/>
                <w:sz w:val="16"/>
                <w:szCs w:val="16"/>
              </w:rPr>
              <w:t xml:space="preserve"> </w:t>
            </w:r>
            <w:r w:rsidRPr="00E43B31">
              <w:rPr>
                <w:rFonts w:cstheme="minorHAnsi"/>
                <w:sz w:val="16"/>
                <w:szCs w:val="16"/>
              </w:rPr>
              <w:t>development assessment provisions—</w:t>
            </w:r>
          </w:p>
          <w:p w:rsidR="00A5795A" w:rsidRPr="00A5795A" w:rsidRDefault="00A5795A" w:rsidP="00707C1B">
            <w:pPr>
              <w:pStyle w:val="ListParagraph"/>
              <w:autoSpaceDE w:val="0"/>
              <w:autoSpaceDN w:val="0"/>
              <w:adjustRightInd w:val="0"/>
              <w:spacing w:after="0" w:line="240" w:lineRule="auto"/>
              <w:ind w:left="743"/>
              <w:rPr>
                <w:rFonts w:cstheme="minorHAnsi"/>
                <w:sz w:val="16"/>
                <w:szCs w:val="16"/>
              </w:rPr>
            </w:pPr>
            <w:r w:rsidRPr="00A5795A">
              <w:rPr>
                <w:rFonts w:cstheme="minorHAnsi"/>
                <w:sz w:val="16"/>
                <w:szCs w:val="16"/>
              </w:rPr>
              <w:t>(a) module 4 (environmentally relevant activities);</w:t>
            </w:r>
          </w:p>
          <w:p w:rsidR="00A5795A" w:rsidRPr="00A5795A" w:rsidRDefault="00A5795A" w:rsidP="00707C1B">
            <w:pPr>
              <w:pStyle w:val="ListParagraph"/>
              <w:autoSpaceDE w:val="0"/>
              <w:autoSpaceDN w:val="0"/>
              <w:adjustRightInd w:val="0"/>
              <w:spacing w:after="0" w:line="240" w:lineRule="auto"/>
              <w:ind w:left="743"/>
              <w:rPr>
                <w:rFonts w:cstheme="minorHAnsi"/>
                <w:sz w:val="16"/>
                <w:szCs w:val="16"/>
              </w:rPr>
            </w:pPr>
            <w:r w:rsidRPr="00A5795A">
              <w:rPr>
                <w:rFonts w:cstheme="minorHAnsi"/>
                <w:sz w:val="16"/>
                <w:szCs w:val="16"/>
              </w:rPr>
              <w:t>(b) module 5 (fisheries resources);</w:t>
            </w:r>
          </w:p>
          <w:p w:rsidR="00A5795A" w:rsidRPr="00A5795A" w:rsidRDefault="00A5795A" w:rsidP="00707C1B">
            <w:pPr>
              <w:pStyle w:val="ListParagraph"/>
              <w:autoSpaceDE w:val="0"/>
              <w:autoSpaceDN w:val="0"/>
              <w:adjustRightInd w:val="0"/>
              <w:spacing w:after="0" w:line="240" w:lineRule="auto"/>
              <w:ind w:left="743"/>
              <w:rPr>
                <w:rFonts w:cstheme="minorHAnsi"/>
                <w:sz w:val="16"/>
                <w:szCs w:val="16"/>
              </w:rPr>
            </w:pPr>
            <w:r w:rsidRPr="00A5795A">
              <w:rPr>
                <w:rFonts w:cstheme="minorHAnsi"/>
                <w:sz w:val="16"/>
                <w:szCs w:val="16"/>
              </w:rPr>
              <w:t>(c) module 8 (native vegetation clearing);</w:t>
            </w:r>
          </w:p>
          <w:p w:rsidR="00A5795A" w:rsidRPr="00A5795A" w:rsidRDefault="00A5795A" w:rsidP="00707C1B">
            <w:pPr>
              <w:pStyle w:val="ListParagraph"/>
              <w:autoSpaceDE w:val="0"/>
              <w:autoSpaceDN w:val="0"/>
              <w:adjustRightInd w:val="0"/>
              <w:spacing w:after="0" w:line="240" w:lineRule="auto"/>
              <w:ind w:left="743"/>
              <w:rPr>
                <w:rFonts w:cstheme="minorHAnsi"/>
                <w:sz w:val="16"/>
                <w:szCs w:val="16"/>
              </w:rPr>
            </w:pPr>
            <w:r w:rsidRPr="00A5795A">
              <w:rPr>
                <w:rFonts w:cstheme="minorHAnsi"/>
                <w:sz w:val="16"/>
                <w:szCs w:val="16"/>
              </w:rPr>
              <w:t>(d) module 10 (coastal protection);</w:t>
            </w:r>
          </w:p>
          <w:p w:rsidR="00A5795A" w:rsidRPr="00A5795A" w:rsidRDefault="00A5795A" w:rsidP="00707C1B">
            <w:pPr>
              <w:pStyle w:val="ListParagraph"/>
              <w:autoSpaceDE w:val="0"/>
              <w:autoSpaceDN w:val="0"/>
              <w:adjustRightInd w:val="0"/>
              <w:spacing w:after="0" w:line="240" w:lineRule="auto"/>
              <w:ind w:left="743"/>
              <w:rPr>
                <w:rFonts w:cstheme="minorHAnsi"/>
                <w:sz w:val="16"/>
                <w:szCs w:val="16"/>
              </w:rPr>
            </w:pPr>
            <w:r w:rsidRPr="00A5795A">
              <w:rPr>
                <w:rFonts w:cstheme="minorHAnsi"/>
                <w:sz w:val="16"/>
                <w:szCs w:val="16"/>
              </w:rPr>
              <w:t>(e) module 11 (wetland protection and wild river areas)</w:t>
            </w:r>
          </w:p>
          <w:p w:rsidR="00A5795A" w:rsidRPr="00A5795A" w:rsidRDefault="00A5795A" w:rsidP="00E43B31">
            <w:pPr>
              <w:pStyle w:val="ListParagraph"/>
              <w:numPr>
                <w:ilvl w:val="0"/>
                <w:numId w:val="29"/>
              </w:numPr>
              <w:autoSpaceDE w:val="0"/>
              <w:autoSpaceDN w:val="0"/>
              <w:adjustRightInd w:val="0"/>
              <w:spacing w:after="0" w:line="240" w:lineRule="auto"/>
              <w:ind w:left="459"/>
              <w:rPr>
                <w:rFonts w:cstheme="minorHAnsi"/>
                <w:sz w:val="16"/>
                <w:szCs w:val="16"/>
              </w:rPr>
            </w:pPr>
            <w:r w:rsidRPr="00A5795A">
              <w:rPr>
                <w:rFonts w:cstheme="minorHAnsi"/>
                <w:sz w:val="16"/>
                <w:szCs w:val="16"/>
              </w:rPr>
              <w:t>development for which an environmental offset may be required under any of the following—</w:t>
            </w:r>
          </w:p>
          <w:p w:rsidR="0016055D" w:rsidRPr="00A5795A" w:rsidRDefault="00A5795A" w:rsidP="00707C1B">
            <w:pPr>
              <w:pStyle w:val="ListParagraph"/>
              <w:autoSpaceDE w:val="0"/>
              <w:autoSpaceDN w:val="0"/>
              <w:adjustRightInd w:val="0"/>
              <w:spacing w:after="0" w:line="240" w:lineRule="auto"/>
              <w:ind w:left="743"/>
              <w:rPr>
                <w:rFonts w:cstheme="minorHAnsi"/>
                <w:sz w:val="16"/>
                <w:szCs w:val="16"/>
              </w:rPr>
            </w:pPr>
            <w:r>
              <w:rPr>
                <w:rFonts w:cstheme="minorHAnsi"/>
                <w:sz w:val="16"/>
                <w:szCs w:val="16"/>
              </w:rPr>
              <w:t xml:space="preserve">(a) </w:t>
            </w:r>
            <w:r w:rsidRPr="00A5795A">
              <w:rPr>
                <w:rFonts w:cstheme="minorHAnsi"/>
                <w:sz w:val="16"/>
                <w:szCs w:val="16"/>
              </w:rPr>
              <w:t>a local planning instrument;</w:t>
            </w:r>
          </w:p>
          <w:p w:rsidR="00A5795A" w:rsidRPr="00A5795A" w:rsidRDefault="00A5795A" w:rsidP="00707C1B">
            <w:pPr>
              <w:pStyle w:val="ListParagraph"/>
              <w:autoSpaceDE w:val="0"/>
              <w:autoSpaceDN w:val="0"/>
              <w:adjustRightInd w:val="0"/>
              <w:spacing w:after="0" w:line="240" w:lineRule="auto"/>
              <w:ind w:left="743"/>
              <w:rPr>
                <w:rFonts w:cstheme="minorHAnsi"/>
                <w:sz w:val="16"/>
                <w:szCs w:val="16"/>
              </w:rPr>
            </w:pPr>
            <w:r w:rsidRPr="00A5795A">
              <w:rPr>
                <w:rFonts w:cstheme="minorHAnsi"/>
                <w:sz w:val="16"/>
                <w:szCs w:val="16"/>
              </w:rPr>
              <w:t>(b) a State planning regulatory provision within the</w:t>
            </w:r>
            <w:r>
              <w:rPr>
                <w:rFonts w:cstheme="minorHAnsi"/>
                <w:sz w:val="16"/>
                <w:szCs w:val="16"/>
              </w:rPr>
              <w:t xml:space="preserve"> </w:t>
            </w:r>
            <w:r w:rsidRPr="00A5795A">
              <w:rPr>
                <w:rFonts w:cstheme="minorHAnsi"/>
                <w:sz w:val="16"/>
                <w:szCs w:val="16"/>
              </w:rPr>
              <w:t xml:space="preserve">meaning of the </w:t>
            </w:r>
            <w:r w:rsidRPr="00E43B31">
              <w:rPr>
                <w:rFonts w:cstheme="minorHAnsi"/>
                <w:i/>
                <w:sz w:val="16"/>
                <w:szCs w:val="16"/>
              </w:rPr>
              <w:t>Sustainable Planning Act 2009</w:t>
            </w:r>
            <w:r w:rsidRPr="00A5795A">
              <w:rPr>
                <w:rFonts w:cstheme="minorHAnsi"/>
                <w:sz w:val="16"/>
                <w:szCs w:val="16"/>
              </w:rPr>
              <w:t>;</w:t>
            </w:r>
          </w:p>
          <w:p w:rsidR="007B7803" w:rsidRPr="002D43AD" w:rsidRDefault="00A5795A" w:rsidP="002D43AD">
            <w:pPr>
              <w:pStyle w:val="ListParagraph"/>
              <w:autoSpaceDE w:val="0"/>
              <w:autoSpaceDN w:val="0"/>
              <w:adjustRightInd w:val="0"/>
              <w:spacing w:after="0" w:line="240" w:lineRule="auto"/>
              <w:ind w:left="743"/>
            </w:pPr>
            <w:r w:rsidRPr="00A5795A">
              <w:rPr>
                <w:rFonts w:cstheme="minorHAnsi"/>
                <w:sz w:val="16"/>
                <w:szCs w:val="16"/>
              </w:rPr>
              <w:t>(c) the State Planning Policy 2013, Part E: In</w:t>
            </w:r>
            <w:r>
              <w:rPr>
                <w:rFonts w:cstheme="minorHAnsi"/>
                <w:sz w:val="16"/>
                <w:szCs w:val="16"/>
              </w:rPr>
              <w:t xml:space="preserve">terim </w:t>
            </w:r>
            <w:r w:rsidRPr="00A5795A">
              <w:rPr>
                <w:rFonts w:cstheme="minorHAnsi"/>
                <w:sz w:val="16"/>
                <w:szCs w:val="16"/>
              </w:rPr>
              <w:t>development assessment requirements</w:t>
            </w:r>
          </w:p>
        </w:tc>
        <w:tc>
          <w:tcPr>
            <w:tcW w:w="3138" w:type="dxa"/>
            <w:shd w:val="clear" w:color="auto" w:fill="auto"/>
          </w:tcPr>
          <w:p w:rsidR="00663F2E" w:rsidRPr="006D1B0A" w:rsidRDefault="00663F2E" w:rsidP="006D1B0A">
            <w:pPr>
              <w:spacing w:after="0" w:line="240" w:lineRule="auto"/>
              <w:rPr>
                <w:rFonts w:cstheme="minorHAnsi"/>
                <w:i/>
                <w:sz w:val="16"/>
                <w:szCs w:val="16"/>
              </w:rPr>
            </w:pPr>
            <w:r w:rsidRPr="006D1B0A">
              <w:rPr>
                <w:rFonts w:cstheme="minorHAnsi"/>
                <w:i/>
                <w:sz w:val="16"/>
                <w:szCs w:val="16"/>
              </w:rPr>
              <w:t>Matters prescribed for section 10(i) of the Act</w:t>
            </w:r>
          </w:p>
          <w:p w:rsidR="0016055D" w:rsidRPr="00E43B31" w:rsidRDefault="0016055D" w:rsidP="00E43B31">
            <w:pPr>
              <w:pStyle w:val="ListParagraph"/>
              <w:numPr>
                <w:ilvl w:val="0"/>
                <w:numId w:val="29"/>
              </w:numPr>
              <w:autoSpaceDE w:val="0"/>
              <w:autoSpaceDN w:val="0"/>
              <w:adjustRightInd w:val="0"/>
              <w:spacing w:after="0" w:line="240" w:lineRule="auto"/>
              <w:ind w:left="459"/>
              <w:rPr>
                <w:rFonts w:cstheme="minorHAnsi"/>
                <w:sz w:val="16"/>
                <w:szCs w:val="16"/>
              </w:rPr>
            </w:pPr>
            <w:r w:rsidRPr="00E43B31">
              <w:rPr>
                <w:rFonts w:cstheme="minorHAnsi"/>
                <w:sz w:val="16"/>
                <w:szCs w:val="16"/>
              </w:rPr>
              <w:t>Regulated Vegetation</w:t>
            </w:r>
          </w:p>
          <w:p w:rsidR="0016055D" w:rsidRPr="00E43B31" w:rsidRDefault="0016055D" w:rsidP="00E43B31">
            <w:pPr>
              <w:pStyle w:val="ListParagraph"/>
              <w:numPr>
                <w:ilvl w:val="0"/>
                <w:numId w:val="29"/>
              </w:numPr>
              <w:autoSpaceDE w:val="0"/>
              <w:autoSpaceDN w:val="0"/>
              <w:adjustRightInd w:val="0"/>
              <w:spacing w:after="0" w:line="240" w:lineRule="auto"/>
              <w:ind w:left="459"/>
              <w:rPr>
                <w:rFonts w:cstheme="minorHAnsi"/>
                <w:sz w:val="16"/>
                <w:szCs w:val="16"/>
              </w:rPr>
            </w:pPr>
            <w:r w:rsidRPr="00E43B31">
              <w:rPr>
                <w:rFonts w:cstheme="minorHAnsi"/>
                <w:sz w:val="16"/>
                <w:szCs w:val="16"/>
              </w:rPr>
              <w:t xml:space="preserve">Connectivity Areas </w:t>
            </w:r>
          </w:p>
          <w:p w:rsidR="0016055D" w:rsidRPr="00E43B31" w:rsidRDefault="0016055D" w:rsidP="00E43B31">
            <w:pPr>
              <w:pStyle w:val="ListParagraph"/>
              <w:numPr>
                <w:ilvl w:val="0"/>
                <w:numId w:val="29"/>
              </w:numPr>
              <w:autoSpaceDE w:val="0"/>
              <w:autoSpaceDN w:val="0"/>
              <w:adjustRightInd w:val="0"/>
              <w:spacing w:after="0" w:line="240" w:lineRule="auto"/>
              <w:ind w:left="459"/>
              <w:rPr>
                <w:rFonts w:cstheme="minorHAnsi"/>
                <w:sz w:val="16"/>
                <w:szCs w:val="16"/>
              </w:rPr>
            </w:pPr>
            <w:r w:rsidRPr="00E43B31">
              <w:rPr>
                <w:rFonts w:cstheme="minorHAnsi"/>
                <w:sz w:val="16"/>
                <w:szCs w:val="16"/>
              </w:rPr>
              <w:t>Wetlands and Watercourses</w:t>
            </w:r>
          </w:p>
          <w:p w:rsidR="0016055D" w:rsidRPr="00E43B31" w:rsidRDefault="0016055D" w:rsidP="00E43B31">
            <w:pPr>
              <w:pStyle w:val="ListParagraph"/>
              <w:numPr>
                <w:ilvl w:val="0"/>
                <w:numId w:val="29"/>
              </w:numPr>
              <w:autoSpaceDE w:val="0"/>
              <w:autoSpaceDN w:val="0"/>
              <w:adjustRightInd w:val="0"/>
              <w:spacing w:after="0" w:line="240" w:lineRule="auto"/>
              <w:ind w:left="459"/>
              <w:rPr>
                <w:rFonts w:cstheme="minorHAnsi"/>
                <w:sz w:val="16"/>
                <w:szCs w:val="16"/>
              </w:rPr>
            </w:pPr>
            <w:r w:rsidRPr="00E43B31">
              <w:rPr>
                <w:rFonts w:cstheme="minorHAnsi"/>
                <w:sz w:val="16"/>
                <w:szCs w:val="16"/>
              </w:rPr>
              <w:t xml:space="preserve">Protected wildlife habitat </w:t>
            </w:r>
          </w:p>
          <w:p w:rsidR="0016055D" w:rsidRPr="00E43B31" w:rsidRDefault="0016055D" w:rsidP="00E43B31">
            <w:pPr>
              <w:pStyle w:val="ListParagraph"/>
              <w:numPr>
                <w:ilvl w:val="0"/>
                <w:numId w:val="29"/>
              </w:numPr>
              <w:autoSpaceDE w:val="0"/>
              <w:autoSpaceDN w:val="0"/>
              <w:adjustRightInd w:val="0"/>
              <w:spacing w:after="0" w:line="240" w:lineRule="auto"/>
              <w:ind w:left="459"/>
              <w:rPr>
                <w:rFonts w:cstheme="minorHAnsi"/>
                <w:sz w:val="16"/>
                <w:szCs w:val="16"/>
              </w:rPr>
            </w:pPr>
            <w:r w:rsidRPr="00E43B31">
              <w:rPr>
                <w:rFonts w:cstheme="minorHAnsi"/>
                <w:sz w:val="16"/>
                <w:szCs w:val="16"/>
              </w:rPr>
              <w:t xml:space="preserve">Protected areas </w:t>
            </w:r>
          </w:p>
          <w:p w:rsidR="0016055D" w:rsidRDefault="00E43B31" w:rsidP="00E43B31">
            <w:pPr>
              <w:pStyle w:val="ListParagraph"/>
              <w:numPr>
                <w:ilvl w:val="0"/>
                <w:numId w:val="29"/>
              </w:numPr>
              <w:autoSpaceDE w:val="0"/>
              <w:autoSpaceDN w:val="0"/>
              <w:adjustRightInd w:val="0"/>
              <w:spacing w:after="0" w:line="240" w:lineRule="auto"/>
              <w:ind w:left="459"/>
              <w:rPr>
                <w:rFonts w:cstheme="minorHAnsi"/>
                <w:sz w:val="16"/>
                <w:szCs w:val="16"/>
              </w:rPr>
            </w:pPr>
            <w:r>
              <w:rPr>
                <w:rFonts w:cstheme="minorHAnsi"/>
                <w:sz w:val="16"/>
                <w:szCs w:val="16"/>
              </w:rPr>
              <w:t>Designated precinct in a strategic environmental area</w:t>
            </w:r>
          </w:p>
          <w:p w:rsidR="00E43B31" w:rsidRPr="00E43B31" w:rsidRDefault="00E43B31" w:rsidP="00E43B31">
            <w:pPr>
              <w:pStyle w:val="ListParagraph"/>
              <w:numPr>
                <w:ilvl w:val="0"/>
                <w:numId w:val="29"/>
              </w:numPr>
              <w:autoSpaceDE w:val="0"/>
              <w:autoSpaceDN w:val="0"/>
              <w:adjustRightInd w:val="0"/>
              <w:spacing w:after="0" w:line="240" w:lineRule="auto"/>
              <w:ind w:left="459"/>
              <w:rPr>
                <w:rFonts w:cstheme="minorHAnsi"/>
                <w:sz w:val="16"/>
                <w:szCs w:val="16"/>
              </w:rPr>
            </w:pPr>
            <w:r>
              <w:rPr>
                <w:rFonts w:cstheme="minorHAnsi"/>
                <w:sz w:val="16"/>
                <w:szCs w:val="16"/>
              </w:rPr>
              <w:t>Highly protected zones of State marine parks</w:t>
            </w:r>
          </w:p>
          <w:p w:rsidR="0016055D" w:rsidRPr="00E43B31" w:rsidRDefault="0016055D" w:rsidP="00E43B31">
            <w:pPr>
              <w:pStyle w:val="ListParagraph"/>
              <w:numPr>
                <w:ilvl w:val="0"/>
                <w:numId w:val="29"/>
              </w:numPr>
              <w:autoSpaceDE w:val="0"/>
              <w:autoSpaceDN w:val="0"/>
              <w:adjustRightInd w:val="0"/>
              <w:spacing w:after="0" w:line="240" w:lineRule="auto"/>
              <w:ind w:left="459"/>
              <w:rPr>
                <w:rFonts w:cstheme="minorHAnsi"/>
                <w:sz w:val="16"/>
                <w:szCs w:val="16"/>
              </w:rPr>
            </w:pPr>
            <w:r w:rsidRPr="00E43B31">
              <w:rPr>
                <w:rFonts w:cstheme="minorHAnsi"/>
                <w:sz w:val="16"/>
                <w:szCs w:val="16"/>
              </w:rPr>
              <w:t xml:space="preserve">Fish habitat areas  </w:t>
            </w:r>
          </w:p>
          <w:p w:rsidR="0016055D" w:rsidRPr="00E43B31" w:rsidRDefault="0016055D" w:rsidP="00E43B31">
            <w:pPr>
              <w:pStyle w:val="ListParagraph"/>
              <w:numPr>
                <w:ilvl w:val="0"/>
                <w:numId w:val="29"/>
              </w:numPr>
              <w:autoSpaceDE w:val="0"/>
              <w:autoSpaceDN w:val="0"/>
              <w:adjustRightInd w:val="0"/>
              <w:spacing w:after="0" w:line="240" w:lineRule="auto"/>
              <w:ind w:left="459"/>
              <w:rPr>
                <w:rFonts w:cstheme="minorHAnsi"/>
                <w:sz w:val="16"/>
                <w:szCs w:val="16"/>
              </w:rPr>
            </w:pPr>
            <w:r w:rsidRPr="00E43B31">
              <w:rPr>
                <w:rFonts w:cstheme="minorHAnsi"/>
                <w:sz w:val="16"/>
                <w:szCs w:val="16"/>
              </w:rPr>
              <w:t>Waterway providing for fish passage</w:t>
            </w:r>
          </w:p>
          <w:p w:rsidR="0016055D" w:rsidRPr="00E43B31" w:rsidRDefault="0016055D" w:rsidP="00E43B31">
            <w:pPr>
              <w:pStyle w:val="ListParagraph"/>
              <w:numPr>
                <w:ilvl w:val="0"/>
                <w:numId w:val="29"/>
              </w:numPr>
              <w:autoSpaceDE w:val="0"/>
              <w:autoSpaceDN w:val="0"/>
              <w:adjustRightInd w:val="0"/>
              <w:spacing w:after="0" w:line="240" w:lineRule="auto"/>
              <w:ind w:left="459"/>
              <w:rPr>
                <w:rFonts w:cstheme="minorHAnsi"/>
                <w:sz w:val="16"/>
                <w:szCs w:val="16"/>
              </w:rPr>
            </w:pPr>
            <w:r w:rsidRPr="00E43B31">
              <w:rPr>
                <w:rFonts w:cstheme="minorHAnsi"/>
                <w:sz w:val="16"/>
                <w:szCs w:val="16"/>
              </w:rPr>
              <w:t>Marine plants</w:t>
            </w:r>
          </w:p>
          <w:p w:rsidR="00D1084F" w:rsidRDefault="0016055D" w:rsidP="00E43B31">
            <w:pPr>
              <w:pStyle w:val="ListParagraph"/>
              <w:numPr>
                <w:ilvl w:val="0"/>
                <w:numId w:val="29"/>
              </w:numPr>
              <w:autoSpaceDE w:val="0"/>
              <w:autoSpaceDN w:val="0"/>
              <w:adjustRightInd w:val="0"/>
              <w:spacing w:after="0" w:line="240" w:lineRule="auto"/>
              <w:ind w:left="459"/>
              <w:rPr>
                <w:rFonts w:cstheme="minorHAnsi"/>
                <w:sz w:val="16"/>
                <w:szCs w:val="16"/>
              </w:rPr>
            </w:pPr>
            <w:r w:rsidRPr="00E43B31">
              <w:rPr>
                <w:rFonts w:cstheme="minorHAnsi"/>
                <w:sz w:val="16"/>
                <w:szCs w:val="16"/>
              </w:rPr>
              <w:t>Legally secured offset areas</w:t>
            </w:r>
          </w:p>
          <w:p w:rsidR="00A4516F" w:rsidRDefault="00A4516F" w:rsidP="00E43B31">
            <w:pPr>
              <w:pStyle w:val="ListParagraph"/>
              <w:numPr>
                <w:ilvl w:val="0"/>
                <w:numId w:val="29"/>
              </w:numPr>
              <w:autoSpaceDE w:val="0"/>
              <w:autoSpaceDN w:val="0"/>
              <w:adjustRightInd w:val="0"/>
              <w:spacing w:after="0" w:line="240" w:lineRule="auto"/>
              <w:ind w:left="459"/>
              <w:rPr>
                <w:rFonts w:cstheme="minorHAnsi"/>
                <w:sz w:val="16"/>
                <w:szCs w:val="16"/>
              </w:rPr>
            </w:pPr>
            <w:r>
              <w:rPr>
                <w:rFonts w:cstheme="minorHAnsi"/>
                <w:sz w:val="16"/>
                <w:szCs w:val="16"/>
              </w:rPr>
              <w:t>Matter of Local Environmental Significance</w:t>
            </w:r>
          </w:p>
          <w:p w:rsidR="00D1084F" w:rsidRDefault="00D1084F" w:rsidP="00435C91">
            <w:pPr>
              <w:autoSpaceDE w:val="0"/>
              <w:autoSpaceDN w:val="0"/>
              <w:adjustRightInd w:val="0"/>
              <w:spacing w:after="0" w:line="240" w:lineRule="auto"/>
              <w:rPr>
                <w:rFonts w:cstheme="minorHAnsi"/>
                <w:sz w:val="16"/>
                <w:szCs w:val="16"/>
              </w:rPr>
            </w:pPr>
          </w:p>
          <w:p w:rsidR="0016055D" w:rsidRPr="00CE3762" w:rsidRDefault="00D1084F" w:rsidP="00FC1895">
            <w:pPr>
              <w:spacing w:after="0" w:line="240" w:lineRule="auto"/>
              <w:rPr>
                <w:sz w:val="16"/>
                <w:szCs w:val="16"/>
              </w:rPr>
            </w:pPr>
            <w:r>
              <w:rPr>
                <w:sz w:val="16"/>
                <w:szCs w:val="16"/>
              </w:rPr>
              <w:t>Note: Please check all prescribed environmental matters being addressed by the offset delivery plan.</w:t>
            </w:r>
          </w:p>
        </w:tc>
      </w:tr>
    </w:tbl>
    <w:p w:rsidR="003859CE" w:rsidRDefault="003859CE" w:rsidP="001E55D6">
      <w:pPr>
        <w:pStyle w:val="Heading2"/>
        <w:spacing w:before="240"/>
      </w:pPr>
      <w:bookmarkStart w:id="3" w:name="_Toc431991659"/>
      <w:r w:rsidRPr="00401B3F">
        <w:t>Part B – Offset Area Details</w:t>
      </w:r>
      <w:bookmarkEnd w:id="3"/>
    </w:p>
    <w:p w:rsidR="00295AB3" w:rsidRPr="00435C91" w:rsidRDefault="00295AB3" w:rsidP="00295AB3">
      <w:pPr>
        <w:spacing w:after="0" w:line="240" w:lineRule="auto"/>
        <w:rPr>
          <w:sz w:val="16"/>
          <w:szCs w:val="16"/>
        </w:rPr>
      </w:pPr>
    </w:p>
    <w:tbl>
      <w:tblPr>
        <w:tblStyle w:val="TableGrid"/>
        <w:tblW w:w="0" w:type="auto"/>
        <w:tblInd w:w="108" w:type="dxa"/>
        <w:tblLook w:val="04A0" w:firstRow="1" w:lastRow="0" w:firstColumn="1" w:lastColumn="0" w:noHBand="0" w:noVBand="1"/>
      </w:tblPr>
      <w:tblGrid>
        <w:gridCol w:w="1985"/>
        <w:gridCol w:w="2768"/>
        <w:gridCol w:w="2193"/>
        <w:gridCol w:w="3686"/>
      </w:tblGrid>
      <w:tr w:rsidR="003859CE" w:rsidTr="008170FC">
        <w:tc>
          <w:tcPr>
            <w:tcW w:w="10632" w:type="dxa"/>
            <w:gridSpan w:val="4"/>
            <w:shd w:val="clear" w:color="auto" w:fill="A6A6A6" w:themeFill="background1" w:themeFillShade="A6"/>
          </w:tcPr>
          <w:p w:rsidR="003859CE" w:rsidRPr="00CE3762" w:rsidRDefault="001E55D6" w:rsidP="00D2543E">
            <w:pPr>
              <w:rPr>
                <w:b/>
                <w:sz w:val="16"/>
                <w:szCs w:val="16"/>
              </w:rPr>
            </w:pPr>
            <w:r>
              <w:rPr>
                <w:b/>
                <w:sz w:val="16"/>
                <w:szCs w:val="16"/>
              </w:rPr>
              <w:t xml:space="preserve">Landowner </w:t>
            </w:r>
            <w:r w:rsidR="003859CE" w:rsidRPr="00CE3762">
              <w:rPr>
                <w:b/>
                <w:sz w:val="16"/>
                <w:szCs w:val="16"/>
              </w:rPr>
              <w:t>Details</w:t>
            </w:r>
          </w:p>
        </w:tc>
      </w:tr>
      <w:tr w:rsidR="003859CE" w:rsidTr="008170FC">
        <w:tc>
          <w:tcPr>
            <w:tcW w:w="1985" w:type="dxa"/>
          </w:tcPr>
          <w:p w:rsidR="003859CE" w:rsidRDefault="003859CE" w:rsidP="00D2543E">
            <w:pPr>
              <w:rPr>
                <w:sz w:val="16"/>
                <w:szCs w:val="16"/>
              </w:rPr>
            </w:pPr>
            <w:r>
              <w:rPr>
                <w:sz w:val="16"/>
                <w:szCs w:val="16"/>
              </w:rPr>
              <w:t>Register</w:t>
            </w:r>
            <w:r w:rsidR="002A0971">
              <w:rPr>
                <w:sz w:val="16"/>
                <w:szCs w:val="16"/>
              </w:rPr>
              <w:t>ed</w:t>
            </w:r>
            <w:r>
              <w:rPr>
                <w:sz w:val="16"/>
                <w:szCs w:val="16"/>
              </w:rPr>
              <w:t xml:space="preserve"> Owner/s on Title</w:t>
            </w:r>
            <w:r w:rsidR="00CE3762">
              <w:rPr>
                <w:sz w:val="16"/>
                <w:szCs w:val="16"/>
              </w:rPr>
              <w:t>:</w:t>
            </w:r>
          </w:p>
        </w:tc>
        <w:tc>
          <w:tcPr>
            <w:tcW w:w="8647" w:type="dxa"/>
            <w:gridSpan w:val="3"/>
          </w:tcPr>
          <w:p w:rsidR="003859CE" w:rsidRDefault="003859CE" w:rsidP="00D2543E">
            <w:pPr>
              <w:rPr>
                <w:sz w:val="16"/>
                <w:szCs w:val="16"/>
              </w:rPr>
            </w:pPr>
          </w:p>
          <w:p w:rsidR="001E55D6" w:rsidRDefault="001E55D6" w:rsidP="00D2543E">
            <w:pPr>
              <w:rPr>
                <w:sz w:val="16"/>
                <w:szCs w:val="16"/>
              </w:rPr>
            </w:pPr>
          </w:p>
        </w:tc>
      </w:tr>
      <w:tr w:rsidR="00782C68" w:rsidTr="008170FC">
        <w:tc>
          <w:tcPr>
            <w:tcW w:w="1985" w:type="dxa"/>
          </w:tcPr>
          <w:p w:rsidR="00782C68" w:rsidRDefault="002A0971" w:rsidP="00D2543E">
            <w:pPr>
              <w:rPr>
                <w:sz w:val="16"/>
                <w:szCs w:val="16"/>
              </w:rPr>
            </w:pPr>
            <w:r>
              <w:rPr>
                <w:sz w:val="16"/>
                <w:szCs w:val="16"/>
              </w:rPr>
              <w:t>Real Property Description (</w:t>
            </w:r>
            <w:r w:rsidR="00782C68">
              <w:rPr>
                <w:sz w:val="16"/>
                <w:szCs w:val="16"/>
              </w:rPr>
              <w:t>Lot and Plan</w:t>
            </w:r>
            <w:r>
              <w:rPr>
                <w:sz w:val="16"/>
                <w:szCs w:val="16"/>
              </w:rPr>
              <w:t>)</w:t>
            </w:r>
            <w:r w:rsidR="00782C68">
              <w:rPr>
                <w:sz w:val="16"/>
                <w:szCs w:val="16"/>
              </w:rPr>
              <w:t>:</w:t>
            </w:r>
          </w:p>
        </w:tc>
        <w:tc>
          <w:tcPr>
            <w:tcW w:w="8647" w:type="dxa"/>
            <w:gridSpan w:val="3"/>
          </w:tcPr>
          <w:p w:rsidR="00782C68" w:rsidRDefault="00782C68" w:rsidP="00D2543E">
            <w:pPr>
              <w:rPr>
                <w:sz w:val="16"/>
                <w:szCs w:val="16"/>
              </w:rPr>
            </w:pPr>
          </w:p>
          <w:p w:rsidR="001E55D6" w:rsidRDefault="001E55D6" w:rsidP="00D2543E">
            <w:pPr>
              <w:rPr>
                <w:sz w:val="16"/>
                <w:szCs w:val="16"/>
              </w:rPr>
            </w:pPr>
          </w:p>
        </w:tc>
      </w:tr>
      <w:tr w:rsidR="003859CE" w:rsidTr="008170FC">
        <w:tc>
          <w:tcPr>
            <w:tcW w:w="1985" w:type="dxa"/>
          </w:tcPr>
          <w:p w:rsidR="003859CE" w:rsidRDefault="003859CE" w:rsidP="00D2543E">
            <w:pPr>
              <w:rPr>
                <w:sz w:val="16"/>
                <w:szCs w:val="16"/>
              </w:rPr>
            </w:pPr>
            <w:r>
              <w:rPr>
                <w:sz w:val="16"/>
                <w:szCs w:val="16"/>
              </w:rPr>
              <w:t>Lessee</w:t>
            </w:r>
            <w:r w:rsidR="00CE3762">
              <w:rPr>
                <w:sz w:val="16"/>
                <w:szCs w:val="16"/>
              </w:rPr>
              <w:t>:</w:t>
            </w:r>
          </w:p>
          <w:p w:rsidR="002A0971" w:rsidRDefault="002A0971" w:rsidP="00D2543E">
            <w:pPr>
              <w:rPr>
                <w:sz w:val="16"/>
                <w:szCs w:val="16"/>
              </w:rPr>
            </w:pPr>
            <w:r>
              <w:rPr>
                <w:sz w:val="16"/>
                <w:szCs w:val="16"/>
              </w:rPr>
              <w:t>(if applicable)</w:t>
            </w:r>
          </w:p>
        </w:tc>
        <w:tc>
          <w:tcPr>
            <w:tcW w:w="2768" w:type="dxa"/>
          </w:tcPr>
          <w:p w:rsidR="003859CE" w:rsidRDefault="003859CE" w:rsidP="00D2543E">
            <w:pPr>
              <w:rPr>
                <w:sz w:val="16"/>
                <w:szCs w:val="16"/>
              </w:rPr>
            </w:pPr>
          </w:p>
          <w:p w:rsidR="001E55D6" w:rsidRDefault="001E55D6" w:rsidP="00D2543E">
            <w:pPr>
              <w:rPr>
                <w:sz w:val="16"/>
                <w:szCs w:val="16"/>
              </w:rPr>
            </w:pPr>
          </w:p>
        </w:tc>
        <w:tc>
          <w:tcPr>
            <w:tcW w:w="2193" w:type="dxa"/>
          </w:tcPr>
          <w:p w:rsidR="003859CE" w:rsidRDefault="003859CE" w:rsidP="00D2543E">
            <w:pPr>
              <w:rPr>
                <w:sz w:val="16"/>
                <w:szCs w:val="16"/>
              </w:rPr>
            </w:pPr>
            <w:r>
              <w:rPr>
                <w:sz w:val="16"/>
                <w:szCs w:val="16"/>
              </w:rPr>
              <w:t>Trustee</w:t>
            </w:r>
            <w:r w:rsidR="00CE3762">
              <w:rPr>
                <w:sz w:val="16"/>
                <w:szCs w:val="16"/>
              </w:rPr>
              <w:t>:</w:t>
            </w:r>
          </w:p>
          <w:p w:rsidR="002A0971" w:rsidRDefault="002A0971" w:rsidP="00D2543E">
            <w:pPr>
              <w:rPr>
                <w:sz w:val="16"/>
                <w:szCs w:val="16"/>
              </w:rPr>
            </w:pPr>
            <w:r>
              <w:rPr>
                <w:sz w:val="16"/>
                <w:szCs w:val="16"/>
              </w:rPr>
              <w:t>(if applicable)</w:t>
            </w:r>
          </w:p>
        </w:tc>
        <w:tc>
          <w:tcPr>
            <w:tcW w:w="3686" w:type="dxa"/>
          </w:tcPr>
          <w:p w:rsidR="003859CE" w:rsidRDefault="003859CE" w:rsidP="00D2543E">
            <w:pPr>
              <w:rPr>
                <w:sz w:val="16"/>
                <w:szCs w:val="16"/>
              </w:rPr>
            </w:pPr>
          </w:p>
        </w:tc>
      </w:tr>
      <w:tr w:rsidR="003859CE" w:rsidTr="008170FC">
        <w:tc>
          <w:tcPr>
            <w:tcW w:w="1985" w:type="dxa"/>
          </w:tcPr>
          <w:p w:rsidR="003859CE" w:rsidRDefault="003859CE" w:rsidP="00D2543E">
            <w:pPr>
              <w:rPr>
                <w:sz w:val="16"/>
                <w:szCs w:val="16"/>
              </w:rPr>
            </w:pPr>
            <w:r>
              <w:rPr>
                <w:sz w:val="16"/>
                <w:szCs w:val="16"/>
              </w:rPr>
              <w:t>ABN/</w:t>
            </w:r>
            <w:r w:rsidR="00CE3762">
              <w:rPr>
                <w:sz w:val="16"/>
                <w:szCs w:val="16"/>
              </w:rPr>
              <w:t>CAN:</w:t>
            </w:r>
          </w:p>
          <w:p w:rsidR="002A0971" w:rsidRDefault="002A0971" w:rsidP="00D2543E">
            <w:pPr>
              <w:rPr>
                <w:sz w:val="16"/>
                <w:szCs w:val="16"/>
              </w:rPr>
            </w:pPr>
            <w:r>
              <w:rPr>
                <w:sz w:val="16"/>
                <w:szCs w:val="16"/>
              </w:rPr>
              <w:t>(if applicable)</w:t>
            </w:r>
          </w:p>
        </w:tc>
        <w:tc>
          <w:tcPr>
            <w:tcW w:w="8647" w:type="dxa"/>
            <w:gridSpan w:val="3"/>
          </w:tcPr>
          <w:p w:rsidR="003859CE" w:rsidRDefault="003859CE" w:rsidP="00D2543E">
            <w:pPr>
              <w:rPr>
                <w:sz w:val="16"/>
                <w:szCs w:val="16"/>
              </w:rPr>
            </w:pPr>
          </w:p>
          <w:p w:rsidR="001E55D6" w:rsidRDefault="001E55D6" w:rsidP="00D2543E">
            <w:pPr>
              <w:rPr>
                <w:sz w:val="16"/>
                <w:szCs w:val="16"/>
              </w:rPr>
            </w:pPr>
          </w:p>
        </w:tc>
      </w:tr>
      <w:tr w:rsidR="003859CE" w:rsidTr="008170FC">
        <w:tc>
          <w:tcPr>
            <w:tcW w:w="1985" w:type="dxa"/>
          </w:tcPr>
          <w:p w:rsidR="003859CE" w:rsidRDefault="003859CE" w:rsidP="00D2543E">
            <w:pPr>
              <w:rPr>
                <w:sz w:val="16"/>
                <w:szCs w:val="16"/>
              </w:rPr>
            </w:pPr>
            <w:r>
              <w:rPr>
                <w:sz w:val="16"/>
                <w:szCs w:val="16"/>
              </w:rPr>
              <w:t>Phone number</w:t>
            </w:r>
            <w:r w:rsidR="00CE3762">
              <w:rPr>
                <w:sz w:val="16"/>
                <w:szCs w:val="16"/>
              </w:rPr>
              <w:t>:</w:t>
            </w:r>
          </w:p>
        </w:tc>
        <w:tc>
          <w:tcPr>
            <w:tcW w:w="2768" w:type="dxa"/>
          </w:tcPr>
          <w:p w:rsidR="003859CE" w:rsidRDefault="003859CE" w:rsidP="00D2543E">
            <w:pPr>
              <w:rPr>
                <w:sz w:val="16"/>
                <w:szCs w:val="16"/>
              </w:rPr>
            </w:pPr>
          </w:p>
          <w:p w:rsidR="001E55D6" w:rsidRDefault="001E55D6" w:rsidP="00D2543E">
            <w:pPr>
              <w:rPr>
                <w:sz w:val="16"/>
                <w:szCs w:val="16"/>
              </w:rPr>
            </w:pPr>
          </w:p>
        </w:tc>
        <w:tc>
          <w:tcPr>
            <w:tcW w:w="2193" w:type="dxa"/>
          </w:tcPr>
          <w:p w:rsidR="003859CE" w:rsidRDefault="003859CE" w:rsidP="00D2543E">
            <w:pPr>
              <w:rPr>
                <w:sz w:val="16"/>
                <w:szCs w:val="16"/>
              </w:rPr>
            </w:pPr>
            <w:r>
              <w:rPr>
                <w:sz w:val="16"/>
                <w:szCs w:val="16"/>
              </w:rPr>
              <w:t>Mobile Number</w:t>
            </w:r>
            <w:r w:rsidR="00CE3762">
              <w:rPr>
                <w:sz w:val="16"/>
                <w:szCs w:val="16"/>
              </w:rPr>
              <w:t>:</w:t>
            </w:r>
          </w:p>
          <w:p w:rsidR="002A0971" w:rsidRDefault="002A0971" w:rsidP="00D2543E">
            <w:pPr>
              <w:rPr>
                <w:sz w:val="16"/>
                <w:szCs w:val="16"/>
              </w:rPr>
            </w:pPr>
            <w:r>
              <w:rPr>
                <w:sz w:val="16"/>
                <w:szCs w:val="16"/>
              </w:rPr>
              <w:t>(if applicable)</w:t>
            </w:r>
          </w:p>
        </w:tc>
        <w:tc>
          <w:tcPr>
            <w:tcW w:w="3686" w:type="dxa"/>
          </w:tcPr>
          <w:p w:rsidR="003859CE" w:rsidRDefault="003859CE" w:rsidP="00D2543E">
            <w:pPr>
              <w:rPr>
                <w:sz w:val="16"/>
                <w:szCs w:val="16"/>
              </w:rPr>
            </w:pPr>
          </w:p>
        </w:tc>
      </w:tr>
      <w:tr w:rsidR="003859CE" w:rsidTr="008170FC">
        <w:tc>
          <w:tcPr>
            <w:tcW w:w="1985" w:type="dxa"/>
          </w:tcPr>
          <w:p w:rsidR="003859CE" w:rsidRDefault="003859CE" w:rsidP="00D2543E">
            <w:pPr>
              <w:rPr>
                <w:sz w:val="16"/>
                <w:szCs w:val="16"/>
              </w:rPr>
            </w:pPr>
            <w:r>
              <w:rPr>
                <w:sz w:val="16"/>
                <w:szCs w:val="16"/>
              </w:rPr>
              <w:t>Facsimile</w:t>
            </w:r>
            <w:r w:rsidR="00CE3762">
              <w:rPr>
                <w:sz w:val="16"/>
                <w:szCs w:val="16"/>
              </w:rPr>
              <w:t>:</w:t>
            </w:r>
          </w:p>
          <w:p w:rsidR="002A0971" w:rsidRDefault="002A0971" w:rsidP="00D2543E">
            <w:pPr>
              <w:rPr>
                <w:sz w:val="16"/>
                <w:szCs w:val="16"/>
              </w:rPr>
            </w:pPr>
            <w:r>
              <w:rPr>
                <w:sz w:val="16"/>
                <w:szCs w:val="16"/>
              </w:rPr>
              <w:t>(if applicable)</w:t>
            </w:r>
          </w:p>
        </w:tc>
        <w:tc>
          <w:tcPr>
            <w:tcW w:w="2768" w:type="dxa"/>
          </w:tcPr>
          <w:p w:rsidR="003859CE" w:rsidRDefault="003859CE" w:rsidP="00D2543E">
            <w:pPr>
              <w:rPr>
                <w:sz w:val="16"/>
                <w:szCs w:val="16"/>
              </w:rPr>
            </w:pPr>
          </w:p>
          <w:p w:rsidR="001E55D6" w:rsidRDefault="001E55D6" w:rsidP="00D2543E">
            <w:pPr>
              <w:rPr>
                <w:sz w:val="16"/>
                <w:szCs w:val="16"/>
              </w:rPr>
            </w:pPr>
          </w:p>
        </w:tc>
        <w:tc>
          <w:tcPr>
            <w:tcW w:w="2193" w:type="dxa"/>
          </w:tcPr>
          <w:p w:rsidR="003859CE" w:rsidRDefault="002A0971" w:rsidP="00D2543E">
            <w:pPr>
              <w:rPr>
                <w:sz w:val="16"/>
                <w:szCs w:val="16"/>
              </w:rPr>
            </w:pPr>
            <w:r>
              <w:rPr>
                <w:sz w:val="16"/>
                <w:szCs w:val="16"/>
              </w:rPr>
              <w:t>Primary c</w:t>
            </w:r>
            <w:r w:rsidR="003859CE">
              <w:rPr>
                <w:sz w:val="16"/>
                <w:szCs w:val="16"/>
              </w:rPr>
              <w:t>ontact person (if required)</w:t>
            </w:r>
            <w:r w:rsidR="00CE3762">
              <w:rPr>
                <w:sz w:val="16"/>
                <w:szCs w:val="16"/>
              </w:rPr>
              <w:t>:</w:t>
            </w:r>
          </w:p>
        </w:tc>
        <w:tc>
          <w:tcPr>
            <w:tcW w:w="3686" w:type="dxa"/>
          </w:tcPr>
          <w:p w:rsidR="003859CE" w:rsidRDefault="003859CE" w:rsidP="00D2543E">
            <w:pPr>
              <w:rPr>
                <w:sz w:val="16"/>
                <w:szCs w:val="16"/>
              </w:rPr>
            </w:pPr>
          </w:p>
        </w:tc>
      </w:tr>
      <w:tr w:rsidR="003859CE" w:rsidTr="008170FC">
        <w:tc>
          <w:tcPr>
            <w:tcW w:w="1985" w:type="dxa"/>
          </w:tcPr>
          <w:p w:rsidR="003859CE" w:rsidRDefault="003859CE" w:rsidP="00D2543E">
            <w:pPr>
              <w:rPr>
                <w:sz w:val="16"/>
                <w:szCs w:val="16"/>
              </w:rPr>
            </w:pPr>
            <w:r>
              <w:rPr>
                <w:sz w:val="16"/>
                <w:szCs w:val="16"/>
              </w:rPr>
              <w:t>Email</w:t>
            </w:r>
            <w:r w:rsidR="00CE3762">
              <w:rPr>
                <w:sz w:val="16"/>
                <w:szCs w:val="16"/>
              </w:rPr>
              <w:t>:</w:t>
            </w:r>
          </w:p>
        </w:tc>
        <w:tc>
          <w:tcPr>
            <w:tcW w:w="8647" w:type="dxa"/>
            <w:gridSpan w:val="3"/>
          </w:tcPr>
          <w:p w:rsidR="003859CE" w:rsidRDefault="003859CE" w:rsidP="00D2543E">
            <w:pPr>
              <w:rPr>
                <w:sz w:val="16"/>
                <w:szCs w:val="16"/>
              </w:rPr>
            </w:pPr>
          </w:p>
          <w:p w:rsidR="001E55D6" w:rsidRDefault="001E55D6" w:rsidP="00D2543E">
            <w:pPr>
              <w:rPr>
                <w:sz w:val="16"/>
                <w:szCs w:val="16"/>
              </w:rPr>
            </w:pPr>
          </w:p>
        </w:tc>
      </w:tr>
      <w:tr w:rsidR="003859CE" w:rsidTr="008170FC">
        <w:tc>
          <w:tcPr>
            <w:tcW w:w="1985" w:type="dxa"/>
          </w:tcPr>
          <w:p w:rsidR="003859CE" w:rsidRDefault="003859CE" w:rsidP="00D2543E">
            <w:pPr>
              <w:rPr>
                <w:sz w:val="16"/>
                <w:szCs w:val="16"/>
              </w:rPr>
            </w:pPr>
            <w:r>
              <w:rPr>
                <w:sz w:val="16"/>
                <w:szCs w:val="16"/>
              </w:rPr>
              <w:t>Postal Address</w:t>
            </w:r>
            <w:r w:rsidR="00CE3762">
              <w:rPr>
                <w:sz w:val="16"/>
                <w:szCs w:val="16"/>
              </w:rPr>
              <w:t>:</w:t>
            </w:r>
          </w:p>
        </w:tc>
        <w:tc>
          <w:tcPr>
            <w:tcW w:w="8647" w:type="dxa"/>
            <w:gridSpan w:val="3"/>
          </w:tcPr>
          <w:p w:rsidR="003859CE" w:rsidRDefault="003859CE" w:rsidP="00D2543E">
            <w:pPr>
              <w:rPr>
                <w:sz w:val="16"/>
                <w:szCs w:val="16"/>
              </w:rPr>
            </w:pPr>
          </w:p>
          <w:p w:rsidR="001E55D6" w:rsidRDefault="001E55D6" w:rsidP="00D2543E">
            <w:pPr>
              <w:rPr>
                <w:sz w:val="16"/>
                <w:szCs w:val="16"/>
              </w:rPr>
            </w:pPr>
          </w:p>
        </w:tc>
      </w:tr>
    </w:tbl>
    <w:p w:rsidR="00CB7841" w:rsidRDefault="00CB7841" w:rsidP="00CB7841">
      <w:pPr>
        <w:spacing w:after="0" w:line="240" w:lineRule="auto"/>
        <w:rPr>
          <w:sz w:val="16"/>
          <w:szCs w:val="16"/>
        </w:rPr>
      </w:pPr>
    </w:p>
    <w:p w:rsidR="009B4D0B" w:rsidRDefault="00CB7841" w:rsidP="00301FED">
      <w:pPr>
        <w:spacing w:after="120" w:line="240" w:lineRule="auto"/>
      </w:pPr>
      <w:r w:rsidRPr="009D62C5">
        <w:t>Where the</w:t>
      </w:r>
      <w:r w:rsidR="00B152E1">
        <w:t xml:space="preserve"> offset area contains</w:t>
      </w:r>
      <w:r w:rsidRPr="009D62C5">
        <w:t xml:space="preserve"> multiple </w:t>
      </w:r>
      <w:r w:rsidR="002A0971">
        <w:t>land</w:t>
      </w:r>
      <w:r w:rsidR="007F115D">
        <w:t>*</w:t>
      </w:r>
      <w:r w:rsidRPr="009D62C5">
        <w:t xml:space="preserve"> </w:t>
      </w:r>
      <w:r w:rsidR="00B152E1">
        <w:t xml:space="preserve">parcels </w:t>
      </w:r>
      <w:r w:rsidRPr="009D62C5">
        <w:t xml:space="preserve">please complete </w:t>
      </w:r>
      <w:r w:rsidR="00DB70D5">
        <w:t>the</w:t>
      </w:r>
      <w:r w:rsidR="00DB70D5" w:rsidRPr="009D62C5">
        <w:t xml:space="preserve"> </w:t>
      </w:r>
      <w:r w:rsidR="009D62C5" w:rsidRPr="009D62C5">
        <w:t>l</w:t>
      </w:r>
      <w:r w:rsidRPr="009D62C5">
        <w:t>andowne</w:t>
      </w:r>
      <w:r w:rsidR="00976554" w:rsidRPr="009D62C5">
        <w:t xml:space="preserve">r’s </w:t>
      </w:r>
      <w:r w:rsidR="001E55D6" w:rsidRPr="009D62C5">
        <w:t xml:space="preserve">details </w:t>
      </w:r>
      <w:r w:rsidR="002A0971">
        <w:t xml:space="preserve">for each </w:t>
      </w:r>
      <w:r w:rsidR="00B152E1">
        <w:t xml:space="preserve">land </w:t>
      </w:r>
      <w:r w:rsidR="002A0971">
        <w:t xml:space="preserve">parcel </w:t>
      </w:r>
      <w:r w:rsidR="001E55D6" w:rsidRPr="009D62C5">
        <w:t>in a separate table</w:t>
      </w:r>
      <w:r w:rsidRPr="009D62C5">
        <w:t>.</w:t>
      </w:r>
      <w:r w:rsidR="0077284B">
        <w:t xml:space="preserve"> </w:t>
      </w:r>
      <w:r w:rsidR="009B4D0B">
        <w:t xml:space="preserve">Additional Offset Area Details </w:t>
      </w:r>
      <w:r w:rsidR="00B64513">
        <w:t>are</w:t>
      </w:r>
      <w:r w:rsidR="009B4D0B">
        <w:t xml:space="preserve"> attached </w:t>
      </w:r>
      <w:r w:rsidR="009B4D0B">
        <w:tab/>
      </w:r>
      <w:r w:rsidR="00E7103B">
        <w:tab/>
      </w:r>
      <w:r w:rsidR="00E7103B">
        <w:tab/>
      </w:r>
      <w:r w:rsidR="00E7103B">
        <w:tab/>
      </w:r>
      <w:r w:rsidR="00E7103B">
        <w:tab/>
      </w:r>
      <w:r w:rsidR="009B4D0B" w:rsidRPr="003D0403">
        <w:sym w:font="Wingdings" w:char="F0A8"/>
      </w:r>
    </w:p>
    <w:p w:rsidR="007F115D" w:rsidRDefault="007F115D" w:rsidP="00301FED">
      <w:pPr>
        <w:spacing w:after="120" w:line="240" w:lineRule="auto"/>
      </w:pPr>
      <w:r w:rsidRPr="00412DE8">
        <w:rPr>
          <w:rFonts w:cstheme="minorHAnsi"/>
          <w:sz w:val="16"/>
          <w:szCs w:val="16"/>
        </w:rPr>
        <w:t xml:space="preserve">Explanatory Note: </w:t>
      </w:r>
      <w:r>
        <w:rPr>
          <w:rFonts w:cstheme="minorHAnsi"/>
          <w:sz w:val="16"/>
          <w:szCs w:val="16"/>
        </w:rPr>
        <w:t xml:space="preserve"> In accordance with the </w:t>
      </w:r>
      <w:r w:rsidRPr="00412DE8">
        <w:rPr>
          <w:rFonts w:cstheme="minorHAnsi"/>
          <w:i/>
          <w:sz w:val="16"/>
          <w:szCs w:val="16"/>
        </w:rPr>
        <w:t>Environmental Offset Act 2014</w:t>
      </w:r>
      <w:r>
        <w:rPr>
          <w:rFonts w:cstheme="minorHAnsi"/>
          <w:sz w:val="16"/>
          <w:szCs w:val="16"/>
        </w:rPr>
        <w:t xml:space="preserve"> </w:t>
      </w:r>
      <w:r w:rsidRPr="006D1B0A">
        <w:rPr>
          <w:rFonts w:cstheme="minorHAnsi"/>
          <w:b/>
          <w:sz w:val="16"/>
          <w:szCs w:val="16"/>
        </w:rPr>
        <w:t>land</w:t>
      </w:r>
      <w:r>
        <w:rPr>
          <w:rFonts w:cstheme="minorHAnsi"/>
          <w:sz w:val="16"/>
          <w:szCs w:val="16"/>
        </w:rPr>
        <w:t xml:space="preserve"> </w:t>
      </w:r>
      <w:r w:rsidRPr="00412DE8">
        <w:rPr>
          <w:rFonts w:cstheme="minorHAnsi"/>
          <w:sz w:val="16"/>
          <w:szCs w:val="16"/>
        </w:rPr>
        <w:t xml:space="preserve">includes </w:t>
      </w:r>
      <w:r>
        <w:rPr>
          <w:rFonts w:cstheme="minorHAnsi"/>
          <w:sz w:val="16"/>
          <w:szCs w:val="16"/>
        </w:rPr>
        <w:t>water*.</w:t>
      </w:r>
    </w:p>
    <w:p w:rsidR="00AB32E2" w:rsidRPr="007B7803" w:rsidRDefault="00AB32E2" w:rsidP="00301FED">
      <w:pPr>
        <w:spacing w:after="120" w:line="240" w:lineRule="auto"/>
      </w:pPr>
      <w:r>
        <w:lastRenderedPageBreak/>
        <w:t xml:space="preserve">All </w:t>
      </w:r>
      <w:r w:rsidRPr="006D1B0A">
        <w:rPr>
          <w:i/>
        </w:rPr>
        <w:t>persons with a registered interest in the land</w:t>
      </w:r>
      <w:r>
        <w:t xml:space="preserve"> on which the environmental offset will be undertaken must be recorded in the table below</w:t>
      </w:r>
      <w:r w:rsidR="009B4D0B">
        <w:t>.</w:t>
      </w:r>
    </w:p>
    <w:p w:rsidR="00CB7841" w:rsidRDefault="00CB7841" w:rsidP="00CB7841">
      <w:pPr>
        <w:spacing w:after="0" w:line="240" w:lineRule="auto"/>
        <w:rPr>
          <w:sz w:val="16"/>
          <w:szCs w:val="16"/>
        </w:rPr>
      </w:pPr>
    </w:p>
    <w:tbl>
      <w:tblPr>
        <w:tblStyle w:val="TableGrid"/>
        <w:tblW w:w="0" w:type="auto"/>
        <w:tblInd w:w="108" w:type="dxa"/>
        <w:tblLook w:val="04A0" w:firstRow="1" w:lastRow="0" w:firstColumn="1" w:lastColumn="0" w:noHBand="0" w:noVBand="1"/>
      </w:tblPr>
      <w:tblGrid>
        <w:gridCol w:w="1985"/>
        <w:gridCol w:w="3260"/>
        <w:gridCol w:w="5245"/>
      </w:tblGrid>
      <w:tr w:rsidR="002047B9" w:rsidTr="002047B9">
        <w:tc>
          <w:tcPr>
            <w:tcW w:w="10490" w:type="dxa"/>
            <w:gridSpan w:val="3"/>
            <w:tcBorders>
              <w:bottom w:val="single" w:sz="4" w:space="0" w:color="auto"/>
            </w:tcBorders>
            <w:shd w:val="clear" w:color="auto" w:fill="A6A6A6" w:themeFill="background1" w:themeFillShade="A6"/>
          </w:tcPr>
          <w:p w:rsidR="002047B9" w:rsidRPr="00301FED" w:rsidRDefault="00D82353" w:rsidP="005A481F">
            <w:pPr>
              <w:rPr>
                <w:b/>
                <w:sz w:val="16"/>
                <w:szCs w:val="16"/>
              </w:rPr>
            </w:pPr>
            <w:r>
              <w:rPr>
                <w:b/>
                <w:sz w:val="16"/>
                <w:szCs w:val="16"/>
              </w:rPr>
              <w:t>Registered Interest</w:t>
            </w:r>
            <w:r w:rsidR="0046228D">
              <w:rPr>
                <w:b/>
                <w:sz w:val="16"/>
                <w:szCs w:val="16"/>
              </w:rPr>
              <w:t xml:space="preserve"> Details</w:t>
            </w:r>
          </w:p>
        </w:tc>
      </w:tr>
      <w:tr w:rsidR="00782C68" w:rsidTr="00782C68">
        <w:tc>
          <w:tcPr>
            <w:tcW w:w="1985" w:type="dxa"/>
            <w:shd w:val="clear" w:color="auto" w:fill="D9D9D9" w:themeFill="background1" w:themeFillShade="D9"/>
          </w:tcPr>
          <w:p w:rsidR="00782C68" w:rsidRDefault="00782C68" w:rsidP="007F115D">
            <w:pPr>
              <w:rPr>
                <w:sz w:val="16"/>
                <w:szCs w:val="16"/>
              </w:rPr>
            </w:pPr>
            <w:r>
              <w:rPr>
                <w:sz w:val="16"/>
                <w:szCs w:val="16"/>
              </w:rPr>
              <w:t>Lot an</w:t>
            </w:r>
            <w:r w:rsidR="002A0971">
              <w:rPr>
                <w:sz w:val="16"/>
                <w:szCs w:val="16"/>
              </w:rPr>
              <w:t>d</w:t>
            </w:r>
            <w:r>
              <w:rPr>
                <w:sz w:val="16"/>
                <w:szCs w:val="16"/>
              </w:rPr>
              <w:t xml:space="preserve"> Plan</w:t>
            </w:r>
            <w:r w:rsidR="007F115D">
              <w:rPr>
                <w:sz w:val="16"/>
                <w:szCs w:val="16"/>
              </w:rPr>
              <w:t>*</w:t>
            </w:r>
          </w:p>
        </w:tc>
        <w:tc>
          <w:tcPr>
            <w:tcW w:w="3260" w:type="dxa"/>
            <w:shd w:val="clear" w:color="auto" w:fill="D9D9D9" w:themeFill="background1" w:themeFillShade="D9"/>
          </w:tcPr>
          <w:p w:rsidR="00782C68" w:rsidRDefault="00782C68" w:rsidP="00D2543E">
            <w:pPr>
              <w:rPr>
                <w:sz w:val="16"/>
                <w:szCs w:val="16"/>
              </w:rPr>
            </w:pPr>
            <w:r>
              <w:rPr>
                <w:sz w:val="16"/>
                <w:szCs w:val="16"/>
              </w:rPr>
              <w:t>Type of Registered Interest</w:t>
            </w:r>
          </w:p>
        </w:tc>
        <w:tc>
          <w:tcPr>
            <w:tcW w:w="5245" w:type="dxa"/>
            <w:shd w:val="clear" w:color="auto" w:fill="D9D9D9" w:themeFill="background1" w:themeFillShade="D9"/>
          </w:tcPr>
          <w:p w:rsidR="00782C68" w:rsidRDefault="00782C68" w:rsidP="00D2543E">
            <w:pPr>
              <w:rPr>
                <w:sz w:val="16"/>
                <w:szCs w:val="16"/>
              </w:rPr>
            </w:pPr>
            <w:r>
              <w:rPr>
                <w:sz w:val="16"/>
                <w:szCs w:val="16"/>
              </w:rPr>
              <w:t>Registered interest holder’s name and contact details</w:t>
            </w:r>
          </w:p>
        </w:tc>
      </w:tr>
      <w:tr w:rsidR="00782C68" w:rsidTr="00782C68">
        <w:tc>
          <w:tcPr>
            <w:tcW w:w="1985" w:type="dxa"/>
          </w:tcPr>
          <w:p w:rsidR="00782C68" w:rsidRDefault="00782C68" w:rsidP="00D2543E">
            <w:pPr>
              <w:rPr>
                <w:sz w:val="16"/>
                <w:szCs w:val="16"/>
              </w:rPr>
            </w:pPr>
          </w:p>
        </w:tc>
        <w:tc>
          <w:tcPr>
            <w:tcW w:w="3260" w:type="dxa"/>
          </w:tcPr>
          <w:p w:rsidR="00782C68" w:rsidRPr="001E55D6" w:rsidRDefault="001E55D6" w:rsidP="00D2543E">
            <w:pPr>
              <w:rPr>
                <w:i/>
                <w:sz w:val="16"/>
                <w:szCs w:val="16"/>
              </w:rPr>
            </w:pPr>
            <w:r w:rsidRPr="001E55D6">
              <w:rPr>
                <w:i/>
                <w:noProof/>
                <w:sz w:val="16"/>
                <w:szCs w:val="16"/>
                <w:lang w:eastAsia="en-AU"/>
              </w:rPr>
              <w:t>e.g owner, lessee, mining interest, tenure holder, authority holder</w:t>
            </w:r>
          </w:p>
        </w:tc>
        <w:tc>
          <w:tcPr>
            <w:tcW w:w="5245" w:type="dxa"/>
          </w:tcPr>
          <w:p w:rsidR="00782C68" w:rsidRDefault="00782C68" w:rsidP="00D2543E">
            <w:pPr>
              <w:rPr>
                <w:sz w:val="16"/>
                <w:szCs w:val="16"/>
              </w:rPr>
            </w:pPr>
          </w:p>
        </w:tc>
      </w:tr>
      <w:tr w:rsidR="007B7803" w:rsidTr="00782C68">
        <w:tc>
          <w:tcPr>
            <w:tcW w:w="1985" w:type="dxa"/>
          </w:tcPr>
          <w:p w:rsidR="007B7803" w:rsidRDefault="007B7803" w:rsidP="00D2543E">
            <w:pPr>
              <w:rPr>
                <w:sz w:val="16"/>
                <w:szCs w:val="16"/>
              </w:rPr>
            </w:pPr>
          </w:p>
          <w:p w:rsidR="007B7803" w:rsidRDefault="007B7803" w:rsidP="00D2543E">
            <w:pPr>
              <w:rPr>
                <w:sz w:val="16"/>
                <w:szCs w:val="16"/>
              </w:rPr>
            </w:pPr>
          </w:p>
        </w:tc>
        <w:tc>
          <w:tcPr>
            <w:tcW w:w="3260" w:type="dxa"/>
          </w:tcPr>
          <w:p w:rsidR="007B7803" w:rsidRPr="001E55D6" w:rsidRDefault="007B7803" w:rsidP="00D2543E">
            <w:pPr>
              <w:rPr>
                <w:i/>
                <w:noProof/>
                <w:sz w:val="16"/>
                <w:szCs w:val="16"/>
                <w:lang w:eastAsia="en-AU"/>
              </w:rPr>
            </w:pPr>
          </w:p>
        </w:tc>
        <w:tc>
          <w:tcPr>
            <w:tcW w:w="5245" w:type="dxa"/>
          </w:tcPr>
          <w:p w:rsidR="007B7803" w:rsidRDefault="007B7803" w:rsidP="00D2543E">
            <w:pPr>
              <w:rPr>
                <w:sz w:val="16"/>
                <w:szCs w:val="16"/>
              </w:rPr>
            </w:pPr>
          </w:p>
        </w:tc>
      </w:tr>
      <w:tr w:rsidR="007B7803" w:rsidTr="00782C68">
        <w:tc>
          <w:tcPr>
            <w:tcW w:w="1985" w:type="dxa"/>
          </w:tcPr>
          <w:p w:rsidR="007B7803" w:rsidRDefault="007B7803" w:rsidP="00D2543E">
            <w:pPr>
              <w:rPr>
                <w:sz w:val="16"/>
                <w:szCs w:val="16"/>
              </w:rPr>
            </w:pPr>
          </w:p>
        </w:tc>
        <w:tc>
          <w:tcPr>
            <w:tcW w:w="3260" w:type="dxa"/>
          </w:tcPr>
          <w:p w:rsidR="007B7803" w:rsidRPr="001E55D6" w:rsidRDefault="007B7803" w:rsidP="00D2543E">
            <w:pPr>
              <w:rPr>
                <w:i/>
                <w:noProof/>
                <w:sz w:val="16"/>
                <w:szCs w:val="16"/>
                <w:lang w:eastAsia="en-AU"/>
              </w:rPr>
            </w:pPr>
          </w:p>
        </w:tc>
        <w:tc>
          <w:tcPr>
            <w:tcW w:w="5245" w:type="dxa"/>
          </w:tcPr>
          <w:p w:rsidR="007B7803" w:rsidRDefault="007B7803" w:rsidP="00D2543E">
            <w:pPr>
              <w:rPr>
                <w:sz w:val="16"/>
                <w:szCs w:val="16"/>
              </w:rPr>
            </w:pPr>
          </w:p>
          <w:p w:rsidR="007B7803" w:rsidRDefault="007B7803" w:rsidP="00D2543E">
            <w:pPr>
              <w:rPr>
                <w:sz w:val="16"/>
                <w:szCs w:val="16"/>
              </w:rPr>
            </w:pPr>
          </w:p>
        </w:tc>
      </w:tr>
      <w:tr w:rsidR="007B7803" w:rsidTr="00782C68">
        <w:tc>
          <w:tcPr>
            <w:tcW w:w="1985" w:type="dxa"/>
          </w:tcPr>
          <w:p w:rsidR="007B7803" w:rsidRDefault="007B7803" w:rsidP="00D2543E">
            <w:pPr>
              <w:rPr>
                <w:sz w:val="16"/>
                <w:szCs w:val="16"/>
              </w:rPr>
            </w:pPr>
          </w:p>
        </w:tc>
        <w:tc>
          <w:tcPr>
            <w:tcW w:w="3260" w:type="dxa"/>
          </w:tcPr>
          <w:p w:rsidR="007B7803" w:rsidRDefault="007B7803" w:rsidP="00D2543E">
            <w:pPr>
              <w:rPr>
                <w:i/>
                <w:noProof/>
                <w:sz w:val="16"/>
                <w:szCs w:val="16"/>
                <w:lang w:eastAsia="en-AU"/>
              </w:rPr>
            </w:pPr>
          </w:p>
          <w:p w:rsidR="007B7803" w:rsidRPr="001E55D6" w:rsidRDefault="007B7803" w:rsidP="00D2543E">
            <w:pPr>
              <w:rPr>
                <w:i/>
                <w:noProof/>
                <w:sz w:val="16"/>
                <w:szCs w:val="16"/>
                <w:lang w:eastAsia="en-AU"/>
              </w:rPr>
            </w:pPr>
          </w:p>
        </w:tc>
        <w:tc>
          <w:tcPr>
            <w:tcW w:w="5245" w:type="dxa"/>
          </w:tcPr>
          <w:p w:rsidR="007B7803" w:rsidRDefault="007B7803" w:rsidP="00D2543E">
            <w:pPr>
              <w:rPr>
                <w:sz w:val="16"/>
                <w:szCs w:val="16"/>
              </w:rPr>
            </w:pPr>
          </w:p>
        </w:tc>
      </w:tr>
    </w:tbl>
    <w:p w:rsidR="006D1B0A" w:rsidRDefault="006D1B0A" w:rsidP="006D1B0A">
      <w:pPr>
        <w:spacing w:after="0" w:line="240" w:lineRule="auto"/>
        <w:rPr>
          <w:rFonts w:cstheme="minorHAnsi"/>
          <w:sz w:val="16"/>
          <w:szCs w:val="16"/>
        </w:rPr>
      </w:pPr>
    </w:p>
    <w:p w:rsidR="006D1B0A" w:rsidRPr="006D1B0A" w:rsidRDefault="002D43AD" w:rsidP="006D1B0A">
      <w:pPr>
        <w:spacing w:after="0" w:line="240" w:lineRule="auto"/>
        <w:rPr>
          <w:rFonts w:cstheme="minorHAnsi"/>
          <w:sz w:val="16"/>
          <w:szCs w:val="16"/>
        </w:rPr>
      </w:pPr>
      <w:r w:rsidRPr="005A481F">
        <w:rPr>
          <w:rFonts w:cstheme="minorHAnsi"/>
          <w:sz w:val="16"/>
          <w:szCs w:val="16"/>
        </w:rPr>
        <w:t xml:space="preserve">Note: </w:t>
      </w:r>
      <w:r w:rsidR="006D1B0A" w:rsidRPr="006D1B0A">
        <w:rPr>
          <w:rFonts w:cstheme="minorHAnsi"/>
          <w:sz w:val="16"/>
          <w:szCs w:val="16"/>
        </w:rPr>
        <w:t xml:space="preserve">A </w:t>
      </w:r>
      <w:r w:rsidR="006D1B0A" w:rsidRPr="006D1B0A">
        <w:rPr>
          <w:rFonts w:cstheme="minorHAnsi"/>
          <w:i/>
          <w:sz w:val="16"/>
          <w:szCs w:val="16"/>
        </w:rPr>
        <w:t>person with an interest in the land</w:t>
      </w:r>
      <w:r w:rsidR="006D1B0A" w:rsidRPr="006D1B0A">
        <w:rPr>
          <w:rFonts w:cstheme="minorHAnsi"/>
          <w:sz w:val="16"/>
          <w:szCs w:val="16"/>
        </w:rPr>
        <w:t xml:space="preserve"> which is for the purposes of an offset delivery plan means:</w:t>
      </w:r>
    </w:p>
    <w:p w:rsidR="006D1B0A" w:rsidRPr="006D1B0A" w:rsidRDefault="006D1B0A" w:rsidP="006D1B0A">
      <w:pPr>
        <w:numPr>
          <w:ilvl w:val="0"/>
          <w:numId w:val="18"/>
        </w:numPr>
        <w:spacing w:after="0" w:line="240" w:lineRule="auto"/>
        <w:rPr>
          <w:rFonts w:cstheme="minorHAnsi"/>
          <w:sz w:val="16"/>
          <w:szCs w:val="16"/>
        </w:rPr>
      </w:pPr>
      <w:r w:rsidRPr="006D1B0A">
        <w:rPr>
          <w:rFonts w:cstheme="minorHAnsi"/>
          <w:sz w:val="16"/>
          <w:szCs w:val="16"/>
        </w:rPr>
        <w:t xml:space="preserve">a person with a registered interest, under the </w:t>
      </w:r>
      <w:r w:rsidRPr="006D1B0A">
        <w:rPr>
          <w:rFonts w:cstheme="minorHAnsi"/>
          <w:i/>
          <w:sz w:val="16"/>
          <w:szCs w:val="16"/>
        </w:rPr>
        <w:t xml:space="preserve">Land Act 1994 </w:t>
      </w:r>
      <w:r w:rsidRPr="006D1B0A">
        <w:rPr>
          <w:rFonts w:cstheme="minorHAnsi"/>
          <w:sz w:val="16"/>
          <w:szCs w:val="16"/>
        </w:rPr>
        <w:t xml:space="preserve">or the </w:t>
      </w:r>
      <w:r w:rsidRPr="006D1B0A">
        <w:rPr>
          <w:rFonts w:cstheme="minorHAnsi"/>
          <w:i/>
          <w:sz w:val="16"/>
          <w:szCs w:val="16"/>
        </w:rPr>
        <w:t xml:space="preserve">Land Title Act 1994, </w:t>
      </w:r>
      <w:r w:rsidRPr="006D1B0A">
        <w:rPr>
          <w:rFonts w:cstheme="minorHAnsi"/>
          <w:sz w:val="16"/>
          <w:szCs w:val="16"/>
        </w:rPr>
        <w:t>in the land area; or,</w:t>
      </w:r>
    </w:p>
    <w:p w:rsidR="006D1B0A" w:rsidRPr="006D1B0A" w:rsidRDefault="006D1B0A" w:rsidP="006D1B0A">
      <w:pPr>
        <w:numPr>
          <w:ilvl w:val="0"/>
          <w:numId w:val="18"/>
        </w:numPr>
        <w:spacing w:after="0" w:line="240" w:lineRule="auto"/>
        <w:rPr>
          <w:rFonts w:cstheme="minorHAnsi"/>
          <w:sz w:val="16"/>
          <w:szCs w:val="16"/>
        </w:rPr>
      </w:pPr>
      <w:r w:rsidRPr="006D1B0A">
        <w:rPr>
          <w:rFonts w:cstheme="minorHAnsi"/>
          <w:sz w:val="16"/>
          <w:szCs w:val="16"/>
        </w:rPr>
        <w:t>if the land is subject to a lease, mining interest, geothermal tenure or GHG authority – the lessee, interest holder, tenure holder or authority holder;</w:t>
      </w:r>
    </w:p>
    <w:p w:rsidR="006D1B0A" w:rsidRPr="006D1B0A" w:rsidRDefault="006D1B0A" w:rsidP="006D1B0A">
      <w:pPr>
        <w:numPr>
          <w:ilvl w:val="0"/>
          <w:numId w:val="18"/>
        </w:numPr>
        <w:spacing w:after="0" w:line="240" w:lineRule="auto"/>
        <w:rPr>
          <w:rFonts w:cstheme="minorHAnsi"/>
          <w:sz w:val="16"/>
          <w:szCs w:val="16"/>
        </w:rPr>
      </w:pPr>
      <w:r w:rsidRPr="006D1B0A">
        <w:rPr>
          <w:rFonts w:cstheme="minorHAnsi"/>
          <w:sz w:val="16"/>
          <w:szCs w:val="16"/>
        </w:rPr>
        <w:t xml:space="preserve">if the land in the area is forest entitlement area, State forest or timber reserve under the </w:t>
      </w:r>
      <w:r w:rsidRPr="006D1B0A">
        <w:rPr>
          <w:rFonts w:cstheme="minorHAnsi"/>
          <w:i/>
          <w:sz w:val="16"/>
          <w:szCs w:val="16"/>
        </w:rPr>
        <w:t>Forestry Act 1959</w:t>
      </w:r>
      <w:r w:rsidRPr="006D1B0A">
        <w:rPr>
          <w:rFonts w:cstheme="minorHAnsi"/>
          <w:sz w:val="16"/>
          <w:szCs w:val="16"/>
        </w:rPr>
        <w:t xml:space="preserve"> or land prescribed under a regulation for the purpose of identifying a person with an interest in land– the chief executive of the department in which the </w:t>
      </w:r>
      <w:r w:rsidRPr="006D1B0A">
        <w:rPr>
          <w:rFonts w:cstheme="minorHAnsi"/>
          <w:i/>
          <w:sz w:val="16"/>
          <w:szCs w:val="16"/>
        </w:rPr>
        <w:t>Forestry Act 1959</w:t>
      </w:r>
      <w:r w:rsidRPr="006D1B0A">
        <w:rPr>
          <w:rFonts w:cstheme="minorHAnsi"/>
          <w:sz w:val="16"/>
          <w:szCs w:val="16"/>
        </w:rPr>
        <w:t xml:space="preserve"> is administered.</w:t>
      </w:r>
    </w:p>
    <w:p w:rsidR="006D1B0A" w:rsidRPr="006D1B0A" w:rsidRDefault="006D1B0A" w:rsidP="006D1B0A">
      <w:pPr>
        <w:spacing w:after="0" w:line="240" w:lineRule="auto"/>
        <w:rPr>
          <w:rFonts w:cstheme="minorHAnsi"/>
          <w:sz w:val="16"/>
          <w:szCs w:val="16"/>
        </w:rPr>
      </w:pPr>
      <w:r w:rsidRPr="006D1B0A">
        <w:rPr>
          <w:rFonts w:cstheme="minorHAnsi"/>
          <w:sz w:val="16"/>
          <w:szCs w:val="16"/>
        </w:rPr>
        <w:t>A mining interest means a:</w:t>
      </w:r>
    </w:p>
    <w:p w:rsidR="006D1B0A" w:rsidRPr="006D1B0A" w:rsidRDefault="006D1B0A" w:rsidP="006D1B0A">
      <w:pPr>
        <w:numPr>
          <w:ilvl w:val="0"/>
          <w:numId w:val="18"/>
        </w:numPr>
        <w:spacing w:after="0" w:line="240" w:lineRule="auto"/>
        <w:rPr>
          <w:rFonts w:cstheme="minorHAnsi"/>
          <w:sz w:val="16"/>
          <w:szCs w:val="16"/>
        </w:rPr>
      </w:pPr>
      <w:r w:rsidRPr="006D1B0A">
        <w:rPr>
          <w:rFonts w:cstheme="minorHAnsi"/>
          <w:sz w:val="16"/>
          <w:szCs w:val="16"/>
        </w:rPr>
        <w:t>mining claim, mineral development licence or mining lease granted under the Mineral Resources Act 1989; or</w:t>
      </w:r>
    </w:p>
    <w:p w:rsidR="006D1B0A" w:rsidRPr="006D1B0A" w:rsidRDefault="006D1B0A" w:rsidP="006D1B0A">
      <w:pPr>
        <w:numPr>
          <w:ilvl w:val="0"/>
          <w:numId w:val="18"/>
        </w:numPr>
        <w:spacing w:after="0" w:line="240" w:lineRule="auto"/>
        <w:rPr>
          <w:rFonts w:cstheme="minorHAnsi"/>
          <w:sz w:val="16"/>
          <w:szCs w:val="16"/>
        </w:rPr>
      </w:pPr>
      <w:r w:rsidRPr="006D1B0A">
        <w:rPr>
          <w:rFonts w:cstheme="minorHAnsi"/>
          <w:sz w:val="16"/>
          <w:szCs w:val="16"/>
        </w:rPr>
        <w:t>petroleum lease granted under the Petroleum Act 1923 or the Petroleum and Gas (production and Safety) Act 2004.</w:t>
      </w:r>
    </w:p>
    <w:p w:rsidR="00636595" w:rsidRDefault="00636595" w:rsidP="006D1B0A">
      <w:pPr>
        <w:spacing w:after="0" w:line="240" w:lineRule="auto"/>
      </w:pPr>
    </w:p>
    <w:p w:rsidR="004D1BEC" w:rsidRDefault="007F115D" w:rsidP="006D1B0A">
      <w:pPr>
        <w:widowControl w:val="0"/>
        <w:spacing w:after="0" w:line="240" w:lineRule="auto"/>
      </w:pPr>
      <w:r w:rsidRPr="006D1B0A">
        <w:t>Where no lot on plan information is available, please provide spatial information to identify the area of land</w:t>
      </w:r>
      <w:r w:rsidRPr="006D1B0A">
        <w:rPr>
          <w:vertAlign w:val="superscript"/>
        </w:rPr>
        <w:t>*</w:t>
      </w:r>
      <w:r w:rsidRPr="006D1B0A">
        <w:t xml:space="preserve"> the registered interest is over</w:t>
      </w:r>
      <w:r w:rsidR="006D1B0A">
        <w:t xml:space="preserve"> below</w:t>
      </w:r>
      <w:r w:rsidRPr="006D1B0A">
        <w:t>.</w:t>
      </w:r>
    </w:p>
    <w:p w:rsidR="004D1BEC" w:rsidRDefault="004D1BEC" w:rsidP="004D1BEC">
      <w:pPr>
        <w:widowControl w:val="0"/>
        <w:spacing w:after="0" w:line="240" w:lineRule="auto"/>
        <w:rPr>
          <w:rFonts w:cstheme="minorHAnsi"/>
          <w:sz w:val="16"/>
          <w:szCs w:val="16"/>
        </w:rPr>
      </w:pPr>
    </w:p>
    <w:p w:rsidR="00636595" w:rsidRPr="006D1B0A" w:rsidRDefault="00636595" w:rsidP="006D1B0A">
      <w:r w:rsidRPr="006D1B0A">
        <w:t>If this section is not ap</w:t>
      </w:r>
      <w:r w:rsidR="006D1B0A">
        <w:t xml:space="preserve">plicable, please check this box  </w:t>
      </w:r>
      <w:r w:rsidR="006D1B0A">
        <w:tab/>
      </w:r>
      <w:r w:rsidR="006D1B0A">
        <w:tab/>
      </w:r>
      <w:r w:rsidR="006D1B0A">
        <w:tab/>
      </w:r>
      <w:r w:rsidR="006D1B0A">
        <w:tab/>
      </w:r>
      <w:r w:rsidR="006D1B0A">
        <w:tab/>
      </w:r>
      <w:r w:rsidR="006D1B0A">
        <w:tab/>
      </w:r>
      <w:r w:rsidR="006D1B0A" w:rsidRPr="009B4D0B">
        <w:sym w:font="Wingdings" w:char="F0A8"/>
      </w:r>
    </w:p>
    <w:p w:rsidR="00636595" w:rsidRPr="006D1B0A" w:rsidRDefault="00636595" w:rsidP="006D1B0A">
      <w:pPr>
        <w:spacing w:after="60"/>
        <w:rPr>
          <w:b/>
          <w:sz w:val="16"/>
          <w:szCs w:val="16"/>
        </w:rPr>
      </w:pPr>
      <w:r w:rsidRPr="006D1B0A">
        <w:rPr>
          <w:b/>
          <w:sz w:val="16"/>
          <w:szCs w:val="16"/>
        </w:rPr>
        <w:t>Mapping co-ordinates (UTM)</w:t>
      </w:r>
    </w:p>
    <w:tbl>
      <w:tblPr>
        <w:tblStyle w:val="TableGrid"/>
        <w:tblW w:w="9781" w:type="dxa"/>
        <w:tblInd w:w="108" w:type="dxa"/>
        <w:tblLook w:val="04A0" w:firstRow="1" w:lastRow="0" w:firstColumn="1" w:lastColumn="0" w:noHBand="0" w:noVBand="1"/>
      </w:tblPr>
      <w:tblGrid>
        <w:gridCol w:w="1918"/>
        <w:gridCol w:w="1918"/>
        <w:gridCol w:w="1919"/>
        <w:gridCol w:w="4026"/>
      </w:tblGrid>
      <w:tr w:rsidR="00636595" w:rsidRPr="00636595" w:rsidTr="006D1B0A">
        <w:tc>
          <w:tcPr>
            <w:tcW w:w="1918" w:type="dxa"/>
          </w:tcPr>
          <w:p w:rsidR="00636595" w:rsidRPr="006D1B0A" w:rsidRDefault="00636595" w:rsidP="00286C8B">
            <w:pPr>
              <w:rPr>
                <w:b/>
                <w:sz w:val="16"/>
                <w:szCs w:val="16"/>
              </w:rPr>
            </w:pPr>
            <w:r w:rsidRPr="006D1B0A">
              <w:rPr>
                <w:b/>
                <w:sz w:val="16"/>
                <w:szCs w:val="16"/>
              </w:rPr>
              <w:t>Eastings</w:t>
            </w:r>
          </w:p>
        </w:tc>
        <w:tc>
          <w:tcPr>
            <w:tcW w:w="1918" w:type="dxa"/>
          </w:tcPr>
          <w:p w:rsidR="00636595" w:rsidRPr="006D1B0A" w:rsidRDefault="00636595" w:rsidP="00286C8B">
            <w:pPr>
              <w:rPr>
                <w:b/>
                <w:sz w:val="16"/>
                <w:szCs w:val="16"/>
              </w:rPr>
            </w:pPr>
            <w:r w:rsidRPr="006D1B0A">
              <w:rPr>
                <w:b/>
                <w:sz w:val="16"/>
                <w:szCs w:val="16"/>
              </w:rPr>
              <w:t>Northings</w:t>
            </w:r>
          </w:p>
        </w:tc>
        <w:tc>
          <w:tcPr>
            <w:tcW w:w="1919" w:type="dxa"/>
          </w:tcPr>
          <w:p w:rsidR="00636595" w:rsidRPr="006D1B0A" w:rsidRDefault="00636595" w:rsidP="00286C8B">
            <w:pPr>
              <w:rPr>
                <w:b/>
                <w:sz w:val="16"/>
                <w:szCs w:val="16"/>
              </w:rPr>
            </w:pPr>
            <w:r w:rsidRPr="006D1B0A">
              <w:rPr>
                <w:b/>
                <w:sz w:val="16"/>
                <w:szCs w:val="16"/>
              </w:rPr>
              <w:t>Zone reference</w:t>
            </w:r>
          </w:p>
        </w:tc>
        <w:tc>
          <w:tcPr>
            <w:tcW w:w="4026" w:type="dxa"/>
          </w:tcPr>
          <w:p w:rsidR="00636595" w:rsidRPr="006D1B0A" w:rsidRDefault="00636595" w:rsidP="00286C8B">
            <w:pPr>
              <w:rPr>
                <w:b/>
                <w:sz w:val="16"/>
                <w:szCs w:val="16"/>
              </w:rPr>
            </w:pPr>
            <w:r w:rsidRPr="006D1B0A">
              <w:rPr>
                <w:b/>
                <w:sz w:val="16"/>
                <w:szCs w:val="16"/>
              </w:rPr>
              <w:t>Datum</w:t>
            </w:r>
          </w:p>
        </w:tc>
      </w:tr>
      <w:tr w:rsidR="00636595" w:rsidRPr="00636595" w:rsidTr="006D1B0A">
        <w:tc>
          <w:tcPr>
            <w:tcW w:w="1918" w:type="dxa"/>
          </w:tcPr>
          <w:p w:rsidR="00636595" w:rsidRPr="006D1B0A" w:rsidRDefault="00636595" w:rsidP="00286C8B">
            <w:pPr>
              <w:rPr>
                <w:sz w:val="16"/>
                <w:szCs w:val="16"/>
              </w:rPr>
            </w:pPr>
          </w:p>
          <w:p w:rsidR="00636595" w:rsidRPr="006D1B0A" w:rsidRDefault="00636595" w:rsidP="00286C8B">
            <w:pPr>
              <w:rPr>
                <w:sz w:val="16"/>
                <w:szCs w:val="16"/>
              </w:rPr>
            </w:pPr>
          </w:p>
        </w:tc>
        <w:tc>
          <w:tcPr>
            <w:tcW w:w="1918" w:type="dxa"/>
          </w:tcPr>
          <w:p w:rsidR="00636595" w:rsidRPr="006D1B0A" w:rsidRDefault="00636595" w:rsidP="00286C8B">
            <w:pPr>
              <w:rPr>
                <w:sz w:val="16"/>
                <w:szCs w:val="16"/>
              </w:rPr>
            </w:pPr>
          </w:p>
        </w:tc>
        <w:tc>
          <w:tcPr>
            <w:tcW w:w="1919" w:type="dxa"/>
          </w:tcPr>
          <w:p w:rsidR="00636595" w:rsidRPr="006D1B0A" w:rsidRDefault="00636595" w:rsidP="00286C8B">
            <w:pPr>
              <w:rPr>
                <w:sz w:val="16"/>
                <w:szCs w:val="16"/>
              </w:rPr>
            </w:pPr>
          </w:p>
        </w:tc>
        <w:tc>
          <w:tcPr>
            <w:tcW w:w="4026" w:type="dxa"/>
          </w:tcPr>
          <w:p w:rsidR="00636595" w:rsidRPr="006D1B0A" w:rsidRDefault="00636595" w:rsidP="00286C8B">
            <w:pPr>
              <w:rPr>
                <w:sz w:val="16"/>
                <w:szCs w:val="16"/>
              </w:rPr>
            </w:pPr>
          </w:p>
        </w:tc>
      </w:tr>
      <w:tr w:rsidR="00636595" w:rsidRPr="00636595" w:rsidTr="006D1B0A">
        <w:tc>
          <w:tcPr>
            <w:tcW w:w="1918" w:type="dxa"/>
          </w:tcPr>
          <w:p w:rsidR="00636595" w:rsidRPr="006D1B0A" w:rsidRDefault="00636595" w:rsidP="00286C8B">
            <w:pPr>
              <w:rPr>
                <w:sz w:val="16"/>
                <w:szCs w:val="16"/>
              </w:rPr>
            </w:pPr>
          </w:p>
          <w:p w:rsidR="00636595" w:rsidRPr="006D1B0A" w:rsidRDefault="00636595" w:rsidP="00286C8B">
            <w:pPr>
              <w:rPr>
                <w:sz w:val="16"/>
                <w:szCs w:val="16"/>
              </w:rPr>
            </w:pPr>
          </w:p>
        </w:tc>
        <w:tc>
          <w:tcPr>
            <w:tcW w:w="1918" w:type="dxa"/>
          </w:tcPr>
          <w:p w:rsidR="00636595" w:rsidRPr="006D1B0A" w:rsidRDefault="00636595" w:rsidP="00286C8B">
            <w:pPr>
              <w:rPr>
                <w:sz w:val="16"/>
                <w:szCs w:val="16"/>
              </w:rPr>
            </w:pPr>
          </w:p>
        </w:tc>
        <w:tc>
          <w:tcPr>
            <w:tcW w:w="1919" w:type="dxa"/>
          </w:tcPr>
          <w:p w:rsidR="00636595" w:rsidRPr="006D1B0A" w:rsidRDefault="00636595" w:rsidP="00286C8B">
            <w:pPr>
              <w:rPr>
                <w:sz w:val="16"/>
                <w:szCs w:val="16"/>
              </w:rPr>
            </w:pPr>
          </w:p>
        </w:tc>
        <w:tc>
          <w:tcPr>
            <w:tcW w:w="4026" w:type="dxa"/>
          </w:tcPr>
          <w:p w:rsidR="00636595" w:rsidRPr="006D1B0A" w:rsidRDefault="00636595" w:rsidP="00286C8B">
            <w:pPr>
              <w:rPr>
                <w:sz w:val="16"/>
                <w:szCs w:val="16"/>
              </w:rPr>
            </w:pPr>
          </w:p>
        </w:tc>
      </w:tr>
      <w:tr w:rsidR="00636595" w:rsidRPr="00636595" w:rsidTr="006D1B0A">
        <w:tc>
          <w:tcPr>
            <w:tcW w:w="1918" w:type="dxa"/>
          </w:tcPr>
          <w:p w:rsidR="00636595" w:rsidRPr="006D1B0A" w:rsidRDefault="00636595" w:rsidP="00286C8B">
            <w:pPr>
              <w:rPr>
                <w:sz w:val="16"/>
                <w:szCs w:val="16"/>
              </w:rPr>
            </w:pPr>
          </w:p>
        </w:tc>
        <w:tc>
          <w:tcPr>
            <w:tcW w:w="1918" w:type="dxa"/>
          </w:tcPr>
          <w:p w:rsidR="00636595" w:rsidRPr="006D1B0A" w:rsidRDefault="00636595" w:rsidP="00286C8B">
            <w:pPr>
              <w:rPr>
                <w:sz w:val="16"/>
                <w:szCs w:val="16"/>
              </w:rPr>
            </w:pPr>
          </w:p>
        </w:tc>
        <w:tc>
          <w:tcPr>
            <w:tcW w:w="1919" w:type="dxa"/>
          </w:tcPr>
          <w:p w:rsidR="00636595" w:rsidRPr="006D1B0A" w:rsidRDefault="00636595" w:rsidP="00286C8B">
            <w:pPr>
              <w:rPr>
                <w:sz w:val="16"/>
                <w:szCs w:val="16"/>
              </w:rPr>
            </w:pPr>
          </w:p>
        </w:tc>
        <w:tc>
          <w:tcPr>
            <w:tcW w:w="4026" w:type="dxa"/>
          </w:tcPr>
          <w:p w:rsidR="00636595" w:rsidRPr="006D1B0A" w:rsidRDefault="00636595" w:rsidP="00286C8B">
            <w:pPr>
              <w:rPr>
                <w:sz w:val="16"/>
                <w:szCs w:val="16"/>
              </w:rPr>
            </w:pPr>
          </w:p>
          <w:p w:rsidR="00636595" w:rsidRPr="006D1B0A" w:rsidRDefault="00636595" w:rsidP="00286C8B">
            <w:pPr>
              <w:rPr>
                <w:sz w:val="16"/>
                <w:szCs w:val="16"/>
              </w:rPr>
            </w:pPr>
          </w:p>
        </w:tc>
      </w:tr>
    </w:tbl>
    <w:p w:rsidR="00636595" w:rsidRPr="006D1B0A" w:rsidRDefault="00636595" w:rsidP="00636595">
      <w:pPr>
        <w:spacing w:after="60"/>
        <w:ind w:left="709"/>
        <w:rPr>
          <w:b/>
          <w:sz w:val="16"/>
          <w:szCs w:val="16"/>
        </w:rPr>
      </w:pPr>
    </w:p>
    <w:p w:rsidR="00636595" w:rsidRPr="006D1B0A" w:rsidRDefault="00636595" w:rsidP="006D1B0A">
      <w:pPr>
        <w:spacing w:after="60"/>
        <w:rPr>
          <w:b/>
          <w:sz w:val="16"/>
          <w:szCs w:val="16"/>
        </w:rPr>
      </w:pPr>
      <w:r w:rsidRPr="006D1B0A">
        <w:rPr>
          <w:b/>
          <w:sz w:val="16"/>
          <w:szCs w:val="16"/>
        </w:rPr>
        <w:t>Mapping co-ordinates (Geographic co-ordinates)</w:t>
      </w:r>
    </w:p>
    <w:tbl>
      <w:tblPr>
        <w:tblStyle w:val="TableGrid"/>
        <w:tblW w:w="9781" w:type="dxa"/>
        <w:tblInd w:w="108" w:type="dxa"/>
        <w:tblLook w:val="04A0" w:firstRow="1" w:lastRow="0" w:firstColumn="1" w:lastColumn="0" w:noHBand="0" w:noVBand="1"/>
      </w:tblPr>
      <w:tblGrid>
        <w:gridCol w:w="2967"/>
        <w:gridCol w:w="2968"/>
        <w:gridCol w:w="3846"/>
      </w:tblGrid>
      <w:tr w:rsidR="00636595" w:rsidRPr="00636595" w:rsidTr="006D1B0A">
        <w:tc>
          <w:tcPr>
            <w:tcW w:w="2967" w:type="dxa"/>
          </w:tcPr>
          <w:p w:rsidR="00636595" w:rsidRPr="006D1B0A" w:rsidRDefault="00636595" w:rsidP="00286C8B">
            <w:pPr>
              <w:rPr>
                <w:b/>
                <w:sz w:val="16"/>
                <w:szCs w:val="16"/>
              </w:rPr>
            </w:pPr>
            <w:r w:rsidRPr="006D1B0A">
              <w:rPr>
                <w:b/>
                <w:sz w:val="16"/>
                <w:szCs w:val="16"/>
              </w:rPr>
              <w:t>Latitude (decimal degrees)</w:t>
            </w:r>
          </w:p>
        </w:tc>
        <w:tc>
          <w:tcPr>
            <w:tcW w:w="2968" w:type="dxa"/>
          </w:tcPr>
          <w:p w:rsidR="00636595" w:rsidRPr="006D1B0A" w:rsidRDefault="00636595" w:rsidP="00286C8B">
            <w:pPr>
              <w:rPr>
                <w:b/>
                <w:sz w:val="16"/>
                <w:szCs w:val="16"/>
              </w:rPr>
            </w:pPr>
            <w:r w:rsidRPr="006D1B0A">
              <w:rPr>
                <w:b/>
                <w:sz w:val="16"/>
                <w:szCs w:val="16"/>
              </w:rPr>
              <w:t>Longitude (decimal degrees)</w:t>
            </w:r>
          </w:p>
        </w:tc>
        <w:tc>
          <w:tcPr>
            <w:tcW w:w="3846" w:type="dxa"/>
          </w:tcPr>
          <w:p w:rsidR="00636595" w:rsidRPr="006D1B0A" w:rsidRDefault="00636595" w:rsidP="00286C8B">
            <w:pPr>
              <w:rPr>
                <w:b/>
                <w:sz w:val="16"/>
                <w:szCs w:val="16"/>
              </w:rPr>
            </w:pPr>
            <w:r w:rsidRPr="006D1B0A">
              <w:rPr>
                <w:b/>
                <w:sz w:val="16"/>
                <w:szCs w:val="16"/>
              </w:rPr>
              <w:t>Datum</w:t>
            </w:r>
          </w:p>
        </w:tc>
      </w:tr>
      <w:tr w:rsidR="00636595" w:rsidRPr="00636595" w:rsidTr="006D1B0A">
        <w:tc>
          <w:tcPr>
            <w:tcW w:w="2967" w:type="dxa"/>
          </w:tcPr>
          <w:p w:rsidR="00636595" w:rsidRPr="006D1B0A" w:rsidRDefault="00636595" w:rsidP="00286C8B">
            <w:pPr>
              <w:rPr>
                <w:sz w:val="16"/>
                <w:szCs w:val="16"/>
              </w:rPr>
            </w:pPr>
          </w:p>
          <w:p w:rsidR="00636595" w:rsidRPr="006D1B0A" w:rsidRDefault="00636595" w:rsidP="00286C8B">
            <w:pPr>
              <w:rPr>
                <w:sz w:val="16"/>
                <w:szCs w:val="16"/>
              </w:rPr>
            </w:pPr>
          </w:p>
        </w:tc>
        <w:tc>
          <w:tcPr>
            <w:tcW w:w="2968" w:type="dxa"/>
          </w:tcPr>
          <w:p w:rsidR="00636595" w:rsidRPr="006D1B0A" w:rsidRDefault="00636595" w:rsidP="00286C8B">
            <w:pPr>
              <w:rPr>
                <w:sz w:val="16"/>
                <w:szCs w:val="16"/>
              </w:rPr>
            </w:pPr>
          </w:p>
        </w:tc>
        <w:tc>
          <w:tcPr>
            <w:tcW w:w="3846" w:type="dxa"/>
          </w:tcPr>
          <w:p w:rsidR="00636595" w:rsidRPr="006D1B0A" w:rsidRDefault="00636595" w:rsidP="00286C8B">
            <w:pPr>
              <w:rPr>
                <w:sz w:val="16"/>
                <w:szCs w:val="16"/>
              </w:rPr>
            </w:pPr>
          </w:p>
        </w:tc>
      </w:tr>
      <w:tr w:rsidR="00636595" w:rsidRPr="00636595" w:rsidTr="006D1B0A">
        <w:tc>
          <w:tcPr>
            <w:tcW w:w="2967" w:type="dxa"/>
          </w:tcPr>
          <w:p w:rsidR="00636595" w:rsidRPr="006D1B0A" w:rsidRDefault="00636595" w:rsidP="00286C8B">
            <w:pPr>
              <w:rPr>
                <w:sz w:val="16"/>
                <w:szCs w:val="16"/>
              </w:rPr>
            </w:pPr>
          </w:p>
          <w:p w:rsidR="00636595" w:rsidRPr="006D1B0A" w:rsidRDefault="00636595" w:rsidP="00286C8B">
            <w:pPr>
              <w:rPr>
                <w:sz w:val="16"/>
                <w:szCs w:val="16"/>
              </w:rPr>
            </w:pPr>
          </w:p>
        </w:tc>
        <w:tc>
          <w:tcPr>
            <w:tcW w:w="2968" w:type="dxa"/>
          </w:tcPr>
          <w:p w:rsidR="00636595" w:rsidRPr="006D1B0A" w:rsidRDefault="00636595" w:rsidP="00286C8B">
            <w:pPr>
              <w:rPr>
                <w:sz w:val="16"/>
                <w:szCs w:val="16"/>
              </w:rPr>
            </w:pPr>
          </w:p>
        </w:tc>
        <w:tc>
          <w:tcPr>
            <w:tcW w:w="3846" w:type="dxa"/>
          </w:tcPr>
          <w:p w:rsidR="00636595" w:rsidRPr="006D1B0A" w:rsidRDefault="00636595" w:rsidP="00286C8B">
            <w:pPr>
              <w:rPr>
                <w:sz w:val="16"/>
                <w:szCs w:val="16"/>
              </w:rPr>
            </w:pPr>
          </w:p>
        </w:tc>
      </w:tr>
      <w:tr w:rsidR="00636595" w:rsidRPr="00636595" w:rsidTr="006D1B0A">
        <w:tc>
          <w:tcPr>
            <w:tcW w:w="2967" w:type="dxa"/>
          </w:tcPr>
          <w:p w:rsidR="00636595" w:rsidRPr="006D1B0A" w:rsidRDefault="00636595" w:rsidP="00286C8B">
            <w:pPr>
              <w:rPr>
                <w:sz w:val="16"/>
                <w:szCs w:val="16"/>
              </w:rPr>
            </w:pPr>
          </w:p>
          <w:p w:rsidR="00636595" w:rsidRPr="006D1B0A" w:rsidRDefault="00636595" w:rsidP="00286C8B">
            <w:pPr>
              <w:rPr>
                <w:sz w:val="16"/>
                <w:szCs w:val="16"/>
              </w:rPr>
            </w:pPr>
          </w:p>
        </w:tc>
        <w:tc>
          <w:tcPr>
            <w:tcW w:w="2968" w:type="dxa"/>
          </w:tcPr>
          <w:p w:rsidR="00636595" w:rsidRPr="006D1B0A" w:rsidRDefault="00636595" w:rsidP="00286C8B">
            <w:pPr>
              <w:rPr>
                <w:sz w:val="16"/>
                <w:szCs w:val="16"/>
              </w:rPr>
            </w:pPr>
          </w:p>
        </w:tc>
        <w:tc>
          <w:tcPr>
            <w:tcW w:w="3846" w:type="dxa"/>
          </w:tcPr>
          <w:p w:rsidR="00636595" w:rsidRPr="006D1B0A" w:rsidRDefault="00636595" w:rsidP="00286C8B">
            <w:pPr>
              <w:rPr>
                <w:sz w:val="16"/>
                <w:szCs w:val="16"/>
              </w:rPr>
            </w:pPr>
          </w:p>
        </w:tc>
      </w:tr>
    </w:tbl>
    <w:p w:rsidR="009B4D0B" w:rsidRPr="00435C91" w:rsidRDefault="00286C8B" w:rsidP="00435C91">
      <w:pPr>
        <w:pStyle w:val="ListParagraph"/>
        <w:widowControl w:val="0"/>
        <w:spacing w:before="120" w:after="120" w:line="240" w:lineRule="auto"/>
        <w:ind w:left="0"/>
        <w:rPr>
          <w:rFonts w:cstheme="minorHAnsi"/>
        </w:rPr>
      </w:pPr>
      <w:r>
        <w:rPr>
          <w:rFonts w:cstheme="minorHAnsi"/>
        </w:rPr>
        <w:t>Details</w:t>
      </w:r>
      <w:r w:rsidR="009B4D0B" w:rsidRPr="00435C91">
        <w:rPr>
          <w:rFonts w:cstheme="minorHAnsi"/>
        </w:rPr>
        <w:t xml:space="preserve"> of </w:t>
      </w:r>
      <w:r w:rsidR="009B4D0B" w:rsidRPr="006D1B0A">
        <w:rPr>
          <w:rFonts w:cstheme="minorHAnsi"/>
        </w:rPr>
        <w:t>persons with a registered interest in the land</w:t>
      </w:r>
      <w:r w:rsidR="009B4D0B" w:rsidRPr="00435C91">
        <w:rPr>
          <w:rFonts w:cstheme="minorHAnsi"/>
        </w:rPr>
        <w:t xml:space="preserve"> </w:t>
      </w:r>
      <w:r w:rsidR="00B64513">
        <w:rPr>
          <w:rFonts w:cstheme="minorHAnsi"/>
        </w:rPr>
        <w:t>are</w:t>
      </w:r>
      <w:r w:rsidR="009B4D0B" w:rsidRPr="00435C91">
        <w:rPr>
          <w:rFonts w:cstheme="minorHAnsi"/>
        </w:rPr>
        <w:t xml:space="preserve"> attached</w:t>
      </w:r>
      <w:r w:rsidR="009B4D0B" w:rsidRPr="00435C91">
        <w:rPr>
          <w:rFonts w:cstheme="minorHAnsi"/>
        </w:rPr>
        <w:tab/>
      </w:r>
      <w:r w:rsidR="006D1B0A">
        <w:rPr>
          <w:rFonts w:cstheme="minorHAnsi"/>
        </w:rPr>
        <w:tab/>
      </w:r>
      <w:r w:rsidR="006D1B0A">
        <w:rPr>
          <w:rFonts w:cstheme="minorHAnsi"/>
        </w:rPr>
        <w:tab/>
      </w:r>
      <w:r w:rsidR="009B4D0B" w:rsidRPr="00435C91">
        <w:rPr>
          <w:rFonts w:cstheme="minorHAnsi"/>
        </w:rPr>
        <w:tab/>
      </w:r>
      <w:r w:rsidR="009B4D0B" w:rsidRPr="009B4D0B">
        <w:sym w:font="Wingdings" w:char="F0A8"/>
      </w:r>
    </w:p>
    <w:p w:rsidR="007B7803" w:rsidRDefault="007B7803" w:rsidP="007B7803">
      <w:pPr>
        <w:pStyle w:val="Heading2"/>
        <w:spacing w:before="240"/>
      </w:pPr>
      <w:bookmarkStart w:id="4" w:name="_Toc431991660"/>
      <w:r w:rsidRPr="00401B3F">
        <w:t xml:space="preserve">Part </w:t>
      </w:r>
      <w:r w:rsidR="00752CBB">
        <w:t>C</w:t>
      </w:r>
      <w:r w:rsidRPr="00401B3F">
        <w:t xml:space="preserve"> – Offset </w:t>
      </w:r>
      <w:r w:rsidR="00752CBB">
        <w:t xml:space="preserve">Type </w:t>
      </w:r>
      <w:r w:rsidRPr="00401B3F">
        <w:t>Details</w:t>
      </w:r>
      <w:bookmarkEnd w:id="4"/>
    </w:p>
    <w:p w:rsidR="007B7803" w:rsidRDefault="007B7803" w:rsidP="007B7803">
      <w:pPr>
        <w:spacing w:after="0" w:line="240" w:lineRule="auto"/>
      </w:pPr>
    </w:p>
    <w:p w:rsidR="00C36D61" w:rsidRDefault="00C36D61" w:rsidP="007B7803">
      <w:pPr>
        <w:spacing w:after="0" w:line="240" w:lineRule="auto"/>
      </w:pPr>
      <w:r>
        <w:t xml:space="preserve">A proponent may deliver an offset through the following offset delivery options: </w:t>
      </w:r>
    </w:p>
    <w:p w:rsidR="00442AE8" w:rsidRPr="005362D9" w:rsidRDefault="00442AE8" w:rsidP="00442AE8">
      <w:pPr>
        <w:pStyle w:val="ListParagraph"/>
        <w:widowControl w:val="0"/>
        <w:numPr>
          <w:ilvl w:val="0"/>
          <w:numId w:val="37"/>
        </w:numPr>
        <w:spacing w:before="120" w:after="120" w:line="240" w:lineRule="auto"/>
      </w:pPr>
      <w:r w:rsidRPr="00874A30">
        <w:t>proponent-driven offset</w:t>
      </w:r>
      <w:r>
        <w:t xml:space="preserve"> (i.e. </w:t>
      </w:r>
      <w:r w:rsidR="00D90D28">
        <w:t xml:space="preserve">standard </w:t>
      </w:r>
      <w:r>
        <w:t>land-based offset</w:t>
      </w:r>
      <w:r w:rsidR="00D90D28">
        <w:t xml:space="preserve">, </w:t>
      </w:r>
      <w:r w:rsidR="00732E40">
        <w:t>and/</w:t>
      </w:r>
      <w:r w:rsidR="00D90D28">
        <w:t>or an offset using an</w:t>
      </w:r>
      <w:r w:rsidR="00286C8B">
        <w:t xml:space="preserve"> advanced offset</w:t>
      </w:r>
      <w:r w:rsidR="00732E40">
        <w:t>,</w:t>
      </w:r>
      <w:r>
        <w:t xml:space="preserve"> and/or actions in a D</w:t>
      </w:r>
      <w:r w:rsidR="00355ACE">
        <w:t xml:space="preserve">irect </w:t>
      </w:r>
      <w:r>
        <w:t>B</w:t>
      </w:r>
      <w:r w:rsidR="00355ACE">
        <w:t xml:space="preserve">enefit </w:t>
      </w:r>
      <w:r>
        <w:t>M</w:t>
      </w:r>
      <w:r w:rsidR="00355ACE">
        <w:t xml:space="preserve">anagement </w:t>
      </w:r>
      <w:r>
        <w:t>P</w:t>
      </w:r>
      <w:r w:rsidR="00355ACE">
        <w:t>lan (DBMP)</w:t>
      </w:r>
      <w:r>
        <w:t xml:space="preserve">); </w:t>
      </w:r>
    </w:p>
    <w:p w:rsidR="00C36D61" w:rsidRDefault="00C36D61" w:rsidP="00C36D61">
      <w:pPr>
        <w:pStyle w:val="ListParagraph"/>
        <w:widowControl w:val="0"/>
        <w:numPr>
          <w:ilvl w:val="0"/>
          <w:numId w:val="37"/>
        </w:numPr>
        <w:spacing w:before="120" w:after="120" w:line="240" w:lineRule="auto"/>
      </w:pPr>
      <w:r w:rsidRPr="005362D9">
        <w:t>financial settlement offset;</w:t>
      </w:r>
      <w:r w:rsidRPr="00874A30">
        <w:t xml:space="preserve"> </w:t>
      </w:r>
      <w:r w:rsidR="00442AE8">
        <w:t>or</w:t>
      </w:r>
    </w:p>
    <w:p w:rsidR="00C36D61" w:rsidRDefault="00C36D61" w:rsidP="00C36D61">
      <w:pPr>
        <w:pStyle w:val="ListParagraph"/>
        <w:widowControl w:val="0"/>
        <w:numPr>
          <w:ilvl w:val="0"/>
          <w:numId w:val="37"/>
        </w:numPr>
        <w:spacing w:before="120" w:after="120" w:line="240" w:lineRule="auto"/>
      </w:pPr>
      <w:r w:rsidRPr="005362D9">
        <w:t>a combination of proponent-driven offset and financial settlement offset</w:t>
      </w:r>
      <w:r>
        <w:t>.</w:t>
      </w:r>
    </w:p>
    <w:p w:rsidR="00E45975" w:rsidRDefault="00E45975" w:rsidP="00E45975">
      <w:pPr>
        <w:rPr>
          <w:sz w:val="16"/>
          <w:szCs w:val="16"/>
        </w:rPr>
      </w:pPr>
      <w:r w:rsidRPr="00E45975">
        <w:rPr>
          <w:sz w:val="16"/>
          <w:szCs w:val="16"/>
        </w:rPr>
        <w:t xml:space="preserve">Note: </w:t>
      </w:r>
      <w:r w:rsidR="00F01818">
        <w:rPr>
          <w:sz w:val="16"/>
          <w:szCs w:val="16"/>
        </w:rPr>
        <w:t xml:space="preserve"> Identification of the type of offset delivery</w:t>
      </w:r>
      <w:r w:rsidRPr="00E45975">
        <w:rPr>
          <w:sz w:val="16"/>
          <w:szCs w:val="16"/>
        </w:rPr>
        <w:t xml:space="preserve"> allows the administering agency to </w:t>
      </w:r>
      <w:r w:rsidR="00F01818">
        <w:rPr>
          <w:sz w:val="16"/>
          <w:szCs w:val="16"/>
        </w:rPr>
        <w:t>determine</w:t>
      </w:r>
      <w:r w:rsidRPr="00E45975">
        <w:rPr>
          <w:sz w:val="16"/>
          <w:szCs w:val="16"/>
        </w:rPr>
        <w:t xml:space="preserve"> whether the plan is designed to benefit the full extent of impacted matters or whether a financial settlement offset or </w:t>
      </w:r>
      <w:r w:rsidR="002A0971">
        <w:rPr>
          <w:sz w:val="16"/>
          <w:szCs w:val="16"/>
        </w:rPr>
        <w:t xml:space="preserve">other proponent-driven offsets </w:t>
      </w:r>
      <w:r w:rsidRPr="00E45975">
        <w:rPr>
          <w:sz w:val="16"/>
          <w:szCs w:val="16"/>
        </w:rPr>
        <w:t>will also be used to counterbalance the impact of development.</w:t>
      </w:r>
    </w:p>
    <w:p w:rsidR="005A481F" w:rsidRDefault="005A481F" w:rsidP="007B7803">
      <w:pPr>
        <w:pStyle w:val="ListParagraph"/>
        <w:numPr>
          <w:ilvl w:val="0"/>
          <w:numId w:val="1"/>
        </w:numPr>
        <w:ind w:left="709"/>
        <w:rPr>
          <w:b/>
        </w:rPr>
      </w:pPr>
      <w:r w:rsidRPr="005B5C9B">
        <w:rPr>
          <w:b/>
        </w:rPr>
        <w:lastRenderedPageBreak/>
        <w:t xml:space="preserve">Offset Delivery </w:t>
      </w:r>
    </w:p>
    <w:p w:rsidR="00442AE8" w:rsidRDefault="00442AE8" w:rsidP="00442AE8">
      <w:pPr>
        <w:pStyle w:val="ListParagraph"/>
        <w:ind w:left="709"/>
      </w:pPr>
      <w:r>
        <w:t>The offset, the subject of this delivery plan</w:t>
      </w:r>
      <w:r w:rsidR="00E45975">
        <w:t>,</w:t>
      </w:r>
      <w:r>
        <w:t xml:space="preserve"> will be delivered </w:t>
      </w:r>
      <w:r w:rsidR="00636595">
        <w:t xml:space="preserve">using </w:t>
      </w:r>
      <w:r w:rsidR="00E45975">
        <w:t>a</w:t>
      </w:r>
      <w:r>
        <w:t>:</w:t>
      </w:r>
    </w:p>
    <w:p w:rsidR="00E45975" w:rsidRDefault="00442AE8" w:rsidP="00E45975">
      <w:pPr>
        <w:pStyle w:val="ListParagraph"/>
        <w:widowControl w:val="0"/>
        <w:numPr>
          <w:ilvl w:val="0"/>
          <w:numId w:val="29"/>
        </w:numPr>
        <w:tabs>
          <w:tab w:val="left" w:pos="993"/>
        </w:tabs>
        <w:spacing w:before="120" w:after="120" w:line="240" w:lineRule="auto"/>
        <w:ind w:hanging="11"/>
      </w:pPr>
      <w:r w:rsidRPr="00874A30">
        <w:t>proponent-driven offset</w:t>
      </w:r>
      <w:r w:rsidR="00E45975">
        <w:t xml:space="preserve"> (</w:t>
      </w:r>
      <w:r w:rsidR="00D64898">
        <w:t>P</w:t>
      </w:r>
      <w:r w:rsidR="00E45975">
        <w:t>lease specify</w:t>
      </w:r>
      <w:r w:rsidR="002D43AD">
        <w:t xml:space="preserve"> how the proponent-driven offset will be delivered</w:t>
      </w:r>
      <w:r w:rsidR="00D64898">
        <w:t xml:space="preserve">. </w:t>
      </w:r>
      <w:r w:rsidR="00D90D28" w:rsidRPr="00D90D28">
        <w:t xml:space="preserve">You may deliver </w:t>
      </w:r>
      <w:r w:rsidR="00732E40">
        <w:t xml:space="preserve">a proponent-driven </w:t>
      </w:r>
      <w:r w:rsidR="00D90D28" w:rsidRPr="00D90D28">
        <w:t xml:space="preserve">offset by using one or more of the </w:t>
      </w:r>
      <w:r w:rsidR="00732E40">
        <w:t>following</w:t>
      </w:r>
      <w:r w:rsidR="00D90D28" w:rsidRPr="00D90D28">
        <w:t xml:space="preserve"> offset delivery approaches</w:t>
      </w:r>
      <w:r w:rsidR="00E45975">
        <w:t>):</w:t>
      </w:r>
    </w:p>
    <w:p w:rsidR="00E45975" w:rsidRDefault="00E45975" w:rsidP="00E45975">
      <w:pPr>
        <w:pStyle w:val="ListParagraph"/>
        <w:widowControl w:val="0"/>
        <w:numPr>
          <w:ilvl w:val="0"/>
          <w:numId w:val="29"/>
        </w:numPr>
        <w:spacing w:before="120" w:after="120" w:line="240" w:lineRule="auto"/>
        <w:ind w:left="1560" w:hanging="425"/>
      </w:pPr>
      <w:r>
        <w:t>land-based offset;</w:t>
      </w:r>
    </w:p>
    <w:p w:rsidR="007F115D" w:rsidRDefault="00E45975" w:rsidP="00D64898">
      <w:pPr>
        <w:pStyle w:val="ListParagraph"/>
        <w:widowControl w:val="0"/>
        <w:numPr>
          <w:ilvl w:val="0"/>
          <w:numId w:val="29"/>
        </w:numPr>
        <w:spacing w:before="120" w:after="120" w:line="240" w:lineRule="auto"/>
        <w:ind w:left="1560" w:hanging="425"/>
      </w:pPr>
      <w:r>
        <w:t xml:space="preserve">actions in a DBMP; </w:t>
      </w:r>
      <w:r w:rsidR="00D64898">
        <w:t>and/</w:t>
      </w:r>
      <w:r w:rsidR="007F115D">
        <w:t>or</w:t>
      </w:r>
    </w:p>
    <w:p w:rsidR="00E45975" w:rsidRPr="005362D9" w:rsidRDefault="00EE2A90" w:rsidP="00E45975">
      <w:pPr>
        <w:pStyle w:val="ListParagraph"/>
        <w:widowControl w:val="0"/>
        <w:numPr>
          <w:ilvl w:val="0"/>
          <w:numId w:val="29"/>
        </w:numPr>
        <w:spacing w:before="120" w:after="120" w:line="240" w:lineRule="auto"/>
        <w:ind w:left="1560" w:hanging="425"/>
      </w:pPr>
      <w:r>
        <w:t>an advanced offset.</w:t>
      </w:r>
      <w:r w:rsidR="00F01818">
        <w:t xml:space="preserve"> Or,</w:t>
      </w:r>
    </w:p>
    <w:p w:rsidR="00442AE8" w:rsidRDefault="00442AE8" w:rsidP="00E45975">
      <w:pPr>
        <w:pStyle w:val="ListParagraph"/>
        <w:widowControl w:val="0"/>
        <w:numPr>
          <w:ilvl w:val="0"/>
          <w:numId w:val="29"/>
        </w:numPr>
        <w:tabs>
          <w:tab w:val="left" w:pos="993"/>
        </w:tabs>
        <w:spacing w:before="120" w:after="120" w:line="240" w:lineRule="auto"/>
        <w:ind w:hanging="11"/>
      </w:pPr>
      <w:r w:rsidRPr="005362D9">
        <w:t xml:space="preserve">combination of </w:t>
      </w:r>
      <w:r w:rsidR="000F3B74">
        <w:t xml:space="preserve">a </w:t>
      </w:r>
      <w:r w:rsidRPr="005362D9">
        <w:t xml:space="preserve">proponent-driven offset </w:t>
      </w:r>
      <w:r w:rsidR="000F3B74">
        <w:t xml:space="preserve">(identified above) </w:t>
      </w:r>
      <w:r w:rsidRPr="005362D9">
        <w:t>and</w:t>
      </w:r>
      <w:r w:rsidR="00D64898">
        <w:t xml:space="preserve"> a</w:t>
      </w:r>
      <w:r w:rsidRPr="005362D9">
        <w:t xml:space="preserve"> financial settlement offset</w:t>
      </w:r>
      <w:r>
        <w:t>.</w:t>
      </w:r>
    </w:p>
    <w:p w:rsidR="00636595" w:rsidRDefault="00636595" w:rsidP="00D82353">
      <w:pPr>
        <w:pStyle w:val="ListParagraph"/>
        <w:widowControl w:val="0"/>
        <w:spacing w:after="0" w:line="240" w:lineRule="auto"/>
        <w:ind w:left="284"/>
        <w:rPr>
          <w:highlight w:val="yellow"/>
        </w:rPr>
      </w:pPr>
    </w:p>
    <w:p w:rsidR="00F01818" w:rsidRDefault="00E45975" w:rsidP="00F01818">
      <w:pPr>
        <w:spacing w:after="0" w:line="240" w:lineRule="auto"/>
        <w:ind w:left="709"/>
        <w:rPr>
          <w:sz w:val="16"/>
          <w:szCs w:val="16"/>
        </w:rPr>
      </w:pPr>
      <w:r w:rsidRPr="00F01818">
        <w:rPr>
          <w:sz w:val="16"/>
          <w:szCs w:val="16"/>
        </w:rPr>
        <w:t xml:space="preserve">Note: </w:t>
      </w:r>
      <w:r w:rsidR="00F01818" w:rsidRPr="00F01818">
        <w:rPr>
          <w:sz w:val="16"/>
          <w:szCs w:val="16"/>
        </w:rPr>
        <w:t xml:space="preserve">Where the offset delivery proposes a combination of </w:t>
      </w:r>
      <w:r w:rsidR="002D43AD">
        <w:rPr>
          <w:sz w:val="16"/>
          <w:szCs w:val="16"/>
        </w:rPr>
        <w:t xml:space="preserve">a </w:t>
      </w:r>
      <w:r w:rsidR="00F01818" w:rsidRPr="00F01818">
        <w:rPr>
          <w:sz w:val="16"/>
          <w:szCs w:val="16"/>
        </w:rPr>
        <w:t>proponent-driven offset and financial settlement offset, please submit</w:t>
      </w:r>
      <w:r w:rsidR="00F01818" w:rsidRPr="00F01818">
        <w:t xml:space="preserve"> </w:t>
      </w:r>
      <w:hyperlink r:id="rId10" w:history="1">
        <w:r w:rsidR="00F01818" w:rsidRPr="00F01818">
          <w:rPr>
            <w:rStyle w:val="Hyperlink"/>
            <w:rFonts w:asciiTheme="minorHAnsi" w:hAnsiTheme="minorHAnsi"/>
            <w:sz w:val="16"/>
            <w:szCs w:val="16"/>
          </w:rPr>
          <w:t>EOD4 – Environmental Offsets Delivery Form 4: Financial Settlement Details</w:t>
        </w:r>
      </w:hyperlink>
      <w:r w:rsidR="00F01818" w:rsidRPr="00F01818">
        <w:rPr>
          <w:sz w:val="16"/>
          <w:szCs w:val="16"/>
        </w:rPr>
        <w:t xml:space="preserve"> with the Notice of Election.</w:t>
      </w:r>
    </w:p>
    <w:p w:rsidR="00E45975" w:rsidRDefault="00E45975" w:rsidP="00F01818">
      <w:pPr>
        <w:spacing w:after="0" w:line="240" w:lineRule="auto"/>
        <w:ind w:left="709"/>
        <w:rPr>
          <w:sz w:val="16"/>
          <w:szCs w:val="16"/>
        </w:rPr>
      </w:pPr>
      <w:r w:rsidRPr="0017205F">
        <w:rPr>
          <w:sz w:val="16"/>
          <w:szCs w:val="16"/>
        </w:rPr>
        <w:t xml:space="preserve">Where </w:t>
      </w:r>
      <w:r w:rsidR="00F01818" w:rsidRPr="0017205F">
        <w:rPr>
          <w:sz w:val="16"/>
          <w:szCs w:val="16"/>
        </w:rPr>
        <w:t xml:space="preserve">a </w:t>
      </w:r>
      <w:r w:rsidRPr="0017205F">
        <w:rPr>
          <w:sz w:val="16"/>
          <w:szCs w:val="16"/>
        </w:rPr>
        <w:t xml:space="preserve">proponent is electing to deliver their </w:t>
      </w:r>
      <w:r w:rsidR="00F01818" w:rsidRPr="0017205F">
        <w:rPr>
          <w:sz w:val="16"/>
          <w:szCs w:val="16"/>
        </w:rPr>
        <w:t xml:space="preserve">entire </w:t>
      </w:r>
      <w:r w:rsidRPr="0017205F">
        <w:rPr>
          <w:sz w:val="16"/>
          <w:szCs w:val="16"/>
        </w:rPr>
        <w:t xml:space="preserve">offset obligation </w:t>
      </w:r>
      <w:r w:rsidR="00F01818" w:rsidRPr="0017205F">
        <w:rPr>
          <w:sz w:val="16"/>
          <w:szCs w:val="16"/>
        </w:rPr>
        <w:t xml:space="preserve">through a </w:t>
      </w:r>
      <w:r w:rsidRPr="0017205F">
        <w:rPr>
          <w:sz w:val="16"/>
          <w:szCs w:val="16"/>
        </w:rPr>
        <w:t>financial settlement offset</w:t>
      </w:r>
      <w:r w:rsidR="00F01818" w:rsidRPr="0017205F">
        <w:rPr>
          <w:sz w:val="16"/>
          <w:szCs w:val="16"/>
        </w:rPr>
        <w:t xml:space="preserve"> payment, </w:t>
      </w:r>
      <w:r w:rsidRPr="0017205F">
        <w:rPr>
          <w:sz w:val="16"/>
          <w:szCs w:val="16"/>
        </w:rPr>
        <w:t xml:space="preserve">they </w:t>
      </w:r>
      <w:r w:rsidR="00F01818" w:rsidRPr="0017205F">
        <w:rPr>
          <w:sz w:val="16"/>
          <w:szCs w:val="16"/>
        </w:rPr>
        <w:t xml:space="preserve">do not need to </w:t>
      </w:r>
      <w:r w:rsidRPr="0017205F">
        <w:rPr>
          <w:sz w:val="16"/>
          <w:szCs w:val="16"/>
        </w:rPr>
        <w:t xml:space="preserve">complete an offset delivery plan. </w:t>
      </w:r>
    </w:p>
    <w:p w:rsidR="00636595" w:rsidRDefault="002D43AD" w:rsidP="00F01818">
      <w:pPr>
        <w:spacing w:after="0" w:line="240" w:lineRule="auto"/>
        <w:ind w:left="709"/>
        <w:rPr>
          <w:sz w:val="16"/>
          <w:szCs w:val="16"/>
        </w:rPr>
      </w:pPr>
      <w:r w:rsidRPr="006D1B0A">
        <w:rPr>
          <w:sz w:val="16"/>
          <w:szCs w:val="16"/>
        </w:rPr>
        <w:t>Where the offset proposes other compensatory measures</w:t>
      </w:r>
      <w:r w:rsidR="005E039B" w:rsidRPr="006D1B0A">
        <w:rPr>
          <w:sz w:val="16"/>
          <w:szCs w:val="16"/>
        </w:rPr>
        <w:t xml:space="preserve"> (e.g. research and education), these measures should not exceed 10% of the </w:t>
      </w:r>
      <w:r w:rsidR="00126259" w:rsidRPr="005E039B">
        <w:rPr>
          <w:sz w:val="16"/>
          <w:szCs w:val="16"/>
        </w:rPr>
        <w:t>offset</w:t>
      </w:r>
      <w:r w:rsidR="005E039B" w:rsidRPr="006D1B0A">
        <w:rPr>
          <w:sz w:val="16"/>
          <w:szCs w:val="16"/>
        </w:rPr>
        <w:t xml:space="preserve"> delivery</w:t>
      </w:r>
      <w:r w:rsidR="00286C8B">
        <w:rPr>
          <w:sz w:val="16"/>
          <w:szCs w:val="16"/>
        </w:rPr>
        <w:t xml:space="preserve"> plan</w:t>
      </w:r>
      <w:r w:rsidR="005E039B" w:rsidRPr="006D1B0A">
        <w:rPr>
          <w:sz w:val="16"/>
          <w:szCs w:val="16"/>
        </w:rPr>
        <w:t xml:space="preserve">, </w:t>
      </w:r>
      <w:r w:rsidR="00126259" w:rsidRPr="005E039B">
        <w:rPr>
          <w:sz w:val="16"/>
          <w:szCs w:val="16"/>
        </w:rPr>
        <w:t>unless a greater benefit for the impacted matter can be demonstrated</w:t>
      </w:r>
      <w:r w:rsidR="005E039B">
        <w:rPr>
          <w:sz w:val="16"/>
          <w:szCs w:val="16"/>
        </w:rPr>
        <w:t xml:space="preserve"> and has </w:t>
      </w:r>
      <w:r w:rsidR="00286C8B">
        <w:rPr>
          <w:sz w:val="16"/>
          <w:szCs w:val="16"/>
        </w:rPr>
        <w:t xml:space="preserve">also </w:t>
      </w:r>
      <w:r w:rsidR="00732E40">
        <w:rPr>
          <w:sz w:val="16"/>
          <w:szCs w:val="16"/>
        </w:rPr>
        <w:t>been agreed to by the administering agency</w:t>
      </w:r>
      <w:r w:rsidR="005E039B" w:rsidRPr="005E039B">
        <w:rPr>
          <w:sz w:val="16"/>
          <w:szCs w:val="16"/>
        </w:rPr>
        <w:t>.</w:t>
      </w:r>
      <w:r w:rsidR="00126259">
        <w:rPr>
          <w:sz w:val="16"/>
          <w:szCs w:val="16"/>
        </w:rPr>
        <w:t xml:space="preserve"> </w:t>
      </w:r>
    </w:p>
    <w:p w:rsidR="00D82353" w:rsidRDefault="00D82353" w:rsidP="00F01818">
      <w:pPr>
        <w:spacing w:after="0" w:line="240" w:lineRule="auto"/>
        <w:ind w:left="709"/>
        <w:rPr>
          <w:sz w:val="16"/>
          <w:szCs w:val="16"/>
        </w:rPr>
      </w:pPr>
    </w:p>
    <w:p w:rsidR="00D82353" w:rsidRDefault="00355ACE" w:rsidP="00D82353">
      <w:pPr>
        <w:spacing w:after="0" w:line="240" w:lineRule="auto"/>
      </w:pPr>
      <w:r>
        <w:t>Only complete sections ii) and iii)</w:t>
      </w:r>
      <w:r w:rsidR="00D82353">
        <w:t xml:space="preserve"> </w:t>
      </w:r>
      <w:r>
        <w:t xml:space="preserve">below </w:t>
      </w:r>
      <w:r w:rsidR="00D82353">
        <w:t>where the offset delivery includes actions in a D</w:t>
      </w:r>
      <w:r>
        <w:t xml:space="preserve">irect </w:t>
      </w:r>
      <w:r w:rsidR="00D82353">
        <w:t>B</w:t>
      </w:r>
      <w:r>
        <w:t xml:space="preserve">enefit Management </w:t>
      </w:r>
      <w:r w:rsidR="00D82353">
        <w:t>P</w:t>
      </w:r>
      <w:r>
        <w:t>lan</w:t>
      </w:r>
      <w:r w:rsidR="00032868">
        <w:t xml:space="preserve"> (DBMP)</w:t>
      </w:r>
      <w:r w:rsidR="00EE2A90">
        <w:t xml:space="preserve"> and iv) where the offset delivery includes an advanced offset.</w:t>
      </w:r>
      <w:r w:rsidR="00D82353">
        <w:t xml:space="preserve"> </w:t>
      </w:r>
    </w:p>
    <w:p w:rsidR="00CF1357" w:rsidRPr="003D0403" w:rsidRDefault="00CF1357" w:rsidP="00FD0E9D">
      <w:pPr>
        <w:spacing w:after="0" w:line="240" w:lineRule="auto"/>
      </w:pPr>
    </w:p>
    <w:p w:rsidR="00FD0E9D" w:rsidRPr="00D82353" w:rsidRDefault="00FD0E9D" w:rsidP="00D82353">
      <w:pPr>
        <w:pStyle w:val="ListParagraph"/>
        <w:numPr>
          <w:ilvl w:val="0"/>
          <w:numId w:val="1"/>
        </w:numPr>
        <w:tabs>
          <w:tab w:val="left" w:pos="709"/>
        </w:tabs>
        <w:ind w:left="709" w:hanging="709"/>
        <w:rPr>
          <w:b/>
        </w:rPr>
      </w:pPr>
      <w:r w:rsidRPr="00D82353">
        <w:rPr>
          <w:b/>
        </w:rPr>
        <w:t xml:space="preserve">Pre-Approved Direct Benefit Management Plan </w:t>
      </w:r>
    </w:p>
    <w:p w:rsidR="00FD0E9D" w:rsidRPr="001A1822" w:rsidRDefault="00D90D28" w:rsidP="00FD0E9D">
      <w:pPr>
        <w:pStyle w:val="ListParagraph"/>
        <w:tabs>
          <w:tab w:val="left" w:pos="709"/>
        </w:tabs>
        <w:ind w:left="709"/>
      </w:pPr>
      <w:r>
        <w:t xml:space="preserve">This section applies </w:t>
      </w:r>
      <w:r w:rsidR="00732E40">
        <w:t>w</w:t>
      </w:r>
      <w:r w:rsidR="00732E40" w:rsidRPr="008A4489">
        <w:t xml:space="preserve">here the </w:t>
      </w:r>
      <w:r w:rsidR="00732E40">
        <w:t xml:space="preserve">offset, the subject of this offset delivery plan, </w:t>
      </w:r>
      <w:r w:rsidR="00732E40" w:rsidRPr="008A4489">
        <w:t xml:space="preserve">is </w:t>
      </w:r>
      <w:r w:rsidR="00732E40">
        <w:t>being delivered</w:t>
      </w:r>
      <w:r w:rsidR="00732E40" w:rsidRPr="008A4489">
        <w:t xml:space="preserve"> </w:t>
      </w:r>
      <w:r w:rsidR="00732E40">
        <w:t>by undertaking actions in a DBM</w:t>
      </w:r>
      <w:r w:rsidR="00247DCA">
        <w:t>P</w:t>
      </w:r>
      <w:r w:rsidR="00732E40">
        <w:t>. T</w:t>
      </w:r>
      <w:r w:rsidR="00FD0E9D" w:rsidRPr="001A1822">
        <w:t>he</w:t>
      </w:r>
      <w:r w:rsidR="00FD0E9D">
        <w:t xml:space="preserve"> </w:t>
      </w:r>
      <w:r w:rsidR="004162E5">
        <w:t xml:space="preserve">DBMP </w:t>
      </w:r>
      <w:r w:rsidR="00FD0E9D">
        <w:t xml:space="preserve">must </w:t>
      </w:r>
      <w:r w:rsidR="00BD2D78">
        <w:t xml:space="preserve">have first </w:t>
      </w:r>
      <w:r w:rsidR="004162E5">
        <w:t xml:space="preserve">been </w:t>
      </w:r>
      <w:r w:rsidR="00FD0E9D">
        <w:t>pre-approv</w:t>
      </w:r>
      <w:r w:rsidR="004162E5">
        <w:t>ed</w:t>
      </w:r>
      <w:r w:rsidR="00FD0E9D">
        <w:t xml:space="preserve"> </w:t>
      </w:r>
      <w:r w:rsidR="004162E5">
        <w:t xml:space="preserve">by </w:t>
      </w:r>
      <w:r w:rsidR="00FD0E9D">
        <w:t xml:space="preserve">the </w:t>
      </w:r>
      <w:r w:rsidR="00FD0E9D" w:rsidRPr="00FF2ED7">
        <w:t xml:space="preserve">Department of Environment and Heritage Protection </w:t>
      </w:r>
      <w:r w:rsidR="004162E5">
        <w:t xml:space="preserve">(where concerning a matter of State environmental significance (MSES)) </w:t>
      </w:r>
      <w:r w:rsidR="00FD0E9D" w:rsidRPr="00FF2ED7">
        <w:t xml:space="preserve">or </w:t>
      </w:r>
      <w:r w:rsidR="002A0971">
        <w:t>the relevant local government</w:t>
      </w:r>
      <w:r w:rsidR="004162E5">
        <w:t xml:space="preserve"> (</w:t>
      </w:r>
      <w:r w:rsidR="00437F82">
        <w:t>where concerning a matter of Local environmental significance (MLES)</w:t>
      </w:r>
      <w:r w:rsidR="004162E5">
        <w:t>)</w:t>
      </w:r>
      <w:r w:rsidR="00FD0E9D" w:rsidRPr="00FF2ED7">
        <w:t>.</w:t>
      </w:r>
      <w:r w:rsidR="00FD0E9D">
        <w:t xml:space="preserve"> </w:t>
      </w:r>
    </w:p>
    <w:p w:rsidR="00FD0E9D" w:rsidRPr="00F01818" w:rsidRDefault="00FD0E9D" w:rsidP="00F01818">
      <w:pPr>
        <w:pStyle w:val="ListParagraph"/>
        <w:tabs>
          <w:tab w:val="left" w:pos="709"/>
        </w:tabs>
        <w:spacing w:after="0" w:line="240" w:lineRule="auto"/>
        <w:ind w:left="709" w:right="-23"/>
        <w:rPr>
          <w:b/>
          <w:sz w:val="16"/>
          <w:szCs w:val="16"/>
        </w:rPr>
      </w:pPr>
    </w:p>
    <w:p w:rsidR="00FD0E9D" w:rsidRPr="003D0403" w:rsidRDefault="00FD0E9D" w:rsidP="00FD0E9D">
      <w:pPr>
        <w:pStyle w:val="ListParagraph"/>
        <w:tabs>
          <w:tab w:val="left" w:pos="709"/>
        </w:tabs>
        <w:ind w:left="709"/>
        <w:rPr>
          <w:b/>
        </w:rPr>
      </w:pPr>
      <w:r w:rsidRPr="003D0403">
        <w:t>Approved DBMP</w:t>
      </w:r>
      <w:r w:rsidRPr="003D0403">
        <w:rPr>
          <w:b/>
        </w:rPr>
        <w:t xml:space="preserve"> </w:t>
      </w:r>
      <w:r w:rsidRPr="003D0403">
        <w:t>attached</w:t>
      </w:r>
      <w:r w:rsidR="00E7103B">
        <w:t xml:space="preserve"> </w:t>
      </w:r>
      <w:r w:rsidR="00E7103B">
        <w:tab/>
      </w:r>
      <w:r w:rsidR="00E7103B">
        <w:tab/>
      </w:r>
      <w:r w:rsidR="00E7103B">
        <w:tab/>
      </w:r>
      <w:r w:rsidR="00E7103B">
        <w:tab/>
      </w:r>
      <w:r w:rsidR="00E7103B">
        <w:tab/>
      </w:r>
      <w:r w:rsidR="00E7103B">
        <w:tab/>
      </w:r>
      <w:r w:rsidR="00E7103B">
        <w:tab/>
      </w:r>
      <w:r w:rsidR="00E7103B">
        <w:tab/>
      </w:r>
      <w:r w:rsidRPr="003D0403">
        <w:sym w:font="Wingdings" w:char="F0A8"/>
      </w:r>
    </w:p>
    <w:p w:rsidR="00D82353" w:rsidRDefault="00D82353" w:rsidP="00FD0E9D">
      <w:pPr>
        <w:pStyle w:val="ListParagraph"/>
        <w:tabs>
          <w:tab w:val="left" w:pos="709"/>
        </w:tabs>
        <w:ind w:left="709" w:right="-24"/>
        <w:rPr>
          <w:sz w:val="16"/>
          <w:szCs w:val="16"/>
        </w:rPr>
      </w:pPr>
    </w:p>
    <w:p w:rsidR="00FD0E9D" w:rsidRPr="00FF2ED7" w:rsidRDefault="00FD0E9D" w:rsidP="00FD0E9D">
      <w:pPr>
        <w:pStyle w:val="ListParagraph"/>
        <w:tabs>
          <w:tab w:val="left" w:pos="709"/>
        </w:tabs>
        <w:ind w:left="709" w:right="-24"/>
        <w:rPr>
          <w:sz w:val="16"/>
          <w:szCs w:val="16"/>
        </w:rPr>
      </w:pPr>
      <w:r w:rsidRPr="00FF2ED7">
        <w:rPr>
          <w:sz w:val="16"/>
          <w:szCs w:val="16"/>
        </w:rPr>
        <w:t xml:space="preserve">Note:  </w:t>
      </w:r>
      <w:r>
        <w:rPr>
          <w:sz w:val="16"/>
          <w:szCs w:val="16"/>
        </w:rPr>
        <w:t xml:space="preserve">The Department of Environment and Heritage Protection (EHP) </w:t>
      </w:r>
      <w:r w:rsidRPr="00FF2ED7">
        <w:rPr>
          <w:sz w:val="16"/>
          <w:szCs w:val="16"/>
        </w:rPr>
        <w:t>can pre-approve a DBMP that addresses any accredited Matter of National Environmental Significance (MNES) or any Matter of State Environmental Significance (MSES). EHP will only approve a DBMP where the administering agency that is primarily responsible for the management of the MNES or MSES has also endorsed the DBMP. The relevant Local Government can pre-approve a DBMP where the plan addresses a Matter of Local Environmental Significance (MLES) or a MSES under its jurisdiction.</w:t>
      </w:r>
    </w:p>
    <w:p w:rsidR="00FD0E9D" w:rsidRDefault="00FD0E9D" w:rsidP="00FD0E9D">
      <w:pPr>
        <w:pStyle w:val="ListParagraph"/>
        <w:tabs>
          <w:tab w:val="left" w:pos="709"/>
        </w:tabs>
        <w:ind w:left="709" w:right="-24"/>
        <w:rPr>
          <w:sz w:val="16"/>
          <w:szCs w:val="16"/>
        </w:rPr>
      </w:pPr>
    </w:p>
    <w:p w:rsidR="00D82353" w:rsidRDefault="00FD0E9D" w:rsidP="00FD0E9D">
      <w:pPr>
        <w:pStyle w:val="ListParagraph"/>
        <w:tabs>
          <w:tab w:val="left" w:pos="709"/>
        </w:tabs>
        <w:ind w:left="709" w:right="-24"/>
        <w:rPr>
          <w:sz w:val="16"/>
          <w:szCs w:val="16"/>
        </w:rPr>
      </w:pPr>
      <w:r w:rsidRPr="003D0403">
        <w:rPr>
          <w:sz w:val="16"/>
          <w:szCs w:val="16"/>
        </w:rPr>
        <w:t xml:space="preserve">A DBMP checklist is available on the Department of Environment and Heritage Protection Website and can be accessed </w:t>
      </w:r>
      <w:hyperlink r:id="rId11" w:history="1">
        <w:r w:rsidRPr="009B4D0B">
          <w:rPr>
            <w:rStyle w:val="Hyperlink"/>
            <w:rFonts w:asciiTheme="minorHAnsi" w:hAnsiTheme="minorHAnsi"/>
            <w:sz w:val="16"/>
            <w:szCs w:val="16"/>
          </w:rPr>
          <w:t>here</w:t>
        </w:r>
      </w:hyperlink>
      <w:r w:rsidRPr="009B4D0B">
        <w:rPr>
          <w:sz w:val="16"/>
          <w:szCs w:val="16"/>
        </w:rPr>
        <w:t>.</w:t>
      </w:r>
      <w:r w:rsidR="00D1084F" w:rsidRPr="009B4D0B">
        <w:rPr>
          <w:sz w:val="16"/>
          <w:szCs w:val="16"/>
        </w:rPr>
        <w:t xml:space="preserve"> (See Direct Benefit Management Plans – ‘Checklist</w:t>
      </w:r>
      <w:r w:rsidR="00D1084F" w:rsidRPr="001F75A2">
        <w:rPr>
          <w:sz w:val="16"/>
          <w:szCs w:val="16"/>
        </w:rPr>
        <w:t>’)</w:t>
      </w:r>
    </w:p>
    <w:p w:rsidR="00CF1357" w:rsidRPr="00B64513" w:rsidRDefault="00CF1357" w:rsidP="00FD0E9D">
      <w:pPr>
        <w:pStyle w:val="ListParagraph"/>
        <w:tabs>
          <w:tab w:val="left" w:pos="709"/>
        </w:tabs>
        <w:ind w:left="709" w:right="-24"/>
        <w:rPr>
          <w:sz w:val="16"/>
          <w:szCs w:val="16"/>
        </w:rPr>
      </w:pPr>
    </w:p>
    <w:p w:rsidR="00EE2A90" w:rsidRPr="006D1B0A" w:rsidRDefault="00EE2A90" w:rsidP="006D1B0A">
      <w:pPr>
        <w:pStyle w:val="ListParagraph"/>
        <w:numPr>
          <w:ilvl w:val="0"/>
          <w:numId w:val="1"/>
        </w:numPr>
        <w:tabs>
          <w:tab w:val="left" w:pos="709"/>
        </w:tabs>
        <w:ind w:left="709" w:hanging="709"/>
        <w:rPr>
          <w:rFonts w:asciiTheme="majorHAnsi" w:eastAsiaTheme="majorEastAsia" w:hAnsiTheme="majorHAnsi" w:cstheme="majorBidi"/>
          <w:b/>
          <w:bCs/>
          <w:color w:val="365F91" w:themeColor="accent1" w:themeShade="BF"/>
          <w:sz w:val="28"/>
          <w:szCs w:val="28"/>
        </w:rPr>
      </w:pPr>
      <w:r w:rsidRPr="006D1B0A">
        <w:rPr>
          <w:b/>
        </w:rPr>
        <w:t>Advanced offset</w:t>
      </w:r>
      <w:r>
        <w:t xml:space="preserve"> </w:t>
      </w:r>
    </w:p>
    <w:p w:rsidR="008A4489" w:rsidRDefault="00D90D28" w:rsidP="006D1B0A">
      <w:pPr>
        <w:pStyle w:val="ListParagraph"/>
        <w:tabs>
          <w:tab w:val="left" w:pos="709"/>
        </w:tabs>
        <w:ind w:left="709"/>
      </w:pPr>
      <w:r>
        <w:t>This section applies w</w:t>
      </w:r>
      <w:r w:rsidR="00EE2A90" w:rsidRPr="008A4489">
        <w:t xml:space="preserve">here the </w:t>
      </w:r>
      <w:r w:rsidR="000F3B74">
        <w:t xml:space="preserve">offset, the subject of this offset delivery plan, </w:t>
      </w:r>
      <w:r w:rsidR="00EE2A90" w:rsidRPr="008A4489">
        <w:t xml:space="preserve">is </w:t>
      </w:r>
      <w:r w:rsidR="000F3B74">
        <w:t>being delivered</w:t>
      </w:r>
      <w:r w:rsidR="00EE2A90" w:rsidRPr="008A4489">
        <w:t xml:space="preserve"> </w:t>
      </w:r>
      <w:r w:rsidR="008E53FF">
        <w:t xml:space="preserve">using an </w:t>
      </w:r>
      <w:r w:rsidR="000F3B74">
        <w:t xml:space="preserve">existing registered </w:t>
      </w:r>
      <w:r w:rsidR="00EE2A90" w:rsidRPr="008A4489">
        <w:t xml:space="preserve">advanced offset, </w:t>
      </w:r>
      <w:r w:rsidR="006D1B0A">
        <w:t>registered with the</w:t>
      </w:r>
      <w:r w:rsidR="00EE2A90">
        <w:t xml:space="preserve"> Department of Environment and Heritage Protection </w:t>
      </w:r>
      <w:r w:rsidR="006D1B0A">
        <w:t xml:space="preserve">(where concerning a MSES) </w:t>
      </w:r>
      <w:r w:rsidR="006D1B0A" w:rsidRPr="00FF2ED7">
        <w:t xml:space="preserve">or </w:t>
      </w:r>
      <w:r w:rsidR="006D1B0A">
        <w:t>the relevant local government (where concerning a MLES)</w:t>
      </w:r>
      <w:r w:rsidR="00D14C1B">
        <w:t>, p</w:t>
      </w:r>
      <w:r w:rsidR="00437F82">
        <w:t xml:space="preserve">lease submit all relevant information </w:t>
      </w:r>
      <w:r w:rsidR="008A4489">
        <w:t>for the</w:t>
      </w:r>
      <w:r w:rsidR="00437F82">
        <w:t xml:space="preserve"> </w:t>
      </w:r>
      <w:r w:rsidR="000F3B74">
        <w:t xml:space="preserve">existing </w:t>
      </w:r>
      <w:r w:rsidR="008E53FF">
        <w:t xml:space="preserve">registered </w:t>
      </w:r>
      <w:r w:rsidR="00437F82">
        <w:t>advanced offset</w:t>
      </w:r>
      <w:r w:rsidR="00D14C1B">
        <w:t>,</w:t>
      </w:r>
      <w:r w:rsidR="00437F82">
        <w:t xml:space="preserve"> including</w:t>
      </w:r>
      <w:r w:rsidR="008A4489">
        <w:t>:</w:t>
      </w:r>
      <w:r w:rsidR="00437F82">
        <w:t xml:space="preserve"> </w:t>
      </w:r>
    </w:p>
    <w:p w:rsidR="00D14C1B" w:rsidRDefault="00D14C1B" w:rsidP="006D1B0A">
      <w:pPr>
        <w:pStyle w:val="ListParagraph"/>
        <w:tabs>
          <w:tab w:val="left" w:pos="709"/>
        </w:tabs>
        <w:ind w:left="709"/>
      </w:pPr>
    </w:p>
    <w:p w:rsidR="003C4A4D" w:rsidRDefault="000F3B74" w:rsidP="006D1B0A">
      <w:pPr>
        <w:pStyle w:val="ListParagraph"/>
        <w:numPr>
          <w:ilvl w:val="0"/>
          <w:numId w:val="49"/>
        </w:numPr>
        <w:tabs>
          <w:tab w:val="left" w:pos="709"/>
        </w:tabs>
      </w:pPr>
      <w:r>
        <w:t xml:space="preserve">original registration documentation containing </w:t>
      </w:r>
      <w:r w:rsidR="003C4A4D">
        <w:t>baseline assessment of the advanced offset site and habitat quality assessment undertaken</w:t>
      </w:r>
      <w:r w:rsidR="00D14C1B">
        <w:t xml:space="preserve"> at the time of registering the advanced offset</w:t>
      </w:r>
      <w:r w:rsidR="003C4A4D">
        <w:t>;</w:t>
      </w:r>
    </w:p>
    <w:p w:rsidR="008A4489" w:rsidRDefault="00437F82" w:rsidP="006D1B0A">
      <w:pPr>
        <w:pStyle w:val="ListParagraph"/>
        <w:numPr>
          <w:ilvl w:val="0"/>
          <w:numId w:val="49"/>
        </w:numPr>
        <w:tabs>
          <w:tab w:val="left" w:pos="709"/>
        </w:tabs>
      </w:pPr>
      <w:r>
        <w:t xml:space="preserve">details </w:t>
      </w:r>
      <w:r w:rsidR="001E5973">
        <w:t xml:space="preserve">of </w:t>
      </w:r>
      <w:r w:rsidR="008A4489">
        <w:t>any conservation outcome</w:t>
      </w:r>
      <w:r w:rsidR="00D21FD7">
        <w:t xml:space="preserve"> (e.g. improvements in habitat condition)</w:t>
      </w:r>
      <w:r w:rsidR="008A4489">
        <w:t xml:space="preserve"> achieved for the prescribed environmental matters </w:t>
      </w:r>
      <w:r w:rsidR="008E53FF">
        <w:t xml:space="preserve">contained on  the advanced offset site </w:t>
      </w:r>
      <w:r w:rsidR="008A4489">
        <w:t>from the date the advanced offset was recorded on the offsets register;</w:t>
      </w:r>
    </w:p>
    <w:p w:rsidR="00437F82" w:rsidRDefault="001E5973" w:rsidP="006D1B0A">
      <w:pPr>
        <w:pStyle w:val="ListParagraph"/>
        <w:numPr>
          <w:ilvl w:val="0"/>
          <w:numId w:val="49"/>
        </w:numPr>
        <w:tabs>
          <w:tab w:val="left" w:pos="709"/>
        </w:tabs>
      </w:pPr>
      <w:r>
        <w:t>how the advanced</w:t>
      </w:r>
      <w:r w:rsidR="00722464">
        <w:t xml:space="preserve"> offset satisfies</w:t>
      </w:r>
      <w:r>
        <w:t xml:space="preserve"> all requirements of the</w:t>
      </w:r>
      <w:r w:rsidR="008A4489">
        <w:t xml:space="preserve"> </w:t>
      </w:r>
      <w:r w:rsidR="00722464">
        <w:t>Act</w:t>
      </w:r>
      <w:r w:rsidR="008A4489">
        <w:t xml:space="preserve">, </w:t>
      </w:r>
      <w:r w:rsidR="00722464">
        <w:t>Regulation</w:t>
      </w:r>
      <w:r w:rsidR="008A4489">
        <w:t xml:space="preserve"> and Policy.</w:t>
      </w:r>
    </w:p>
    <w:p w:rsidR="00EE2A90" w:rsidRDefault="00EE2A90" w:rsidP="006D1B0A">
      <w:pPr>
        <w:pStyle w:val="ListParagraph"/>
        <w:tabs>
          <w:tab w:val="left" w:pos="709"/>
        </w:tabs>
        <w:ind w:left="709"/>
      </w:pPr>
    </w:p>
    <w:p w:rsidR="00E45975" w:rsidRDefault="00722464" w:rsidP="006D1B0A">
      <w:pPr>
        <w:pStyle w:val="ListParagraph"/>
        <w:tabs>
          <w:tab w:val="left" w:pos="709"/>
        </w:tabs>
        <w:ind w:left="709"/>
        <w:rPr>
          <w:rFonts w:asciiTheme="majorHAnsi" w:eastAsiaTheme="majorEastAsia" w:hAnsiTheme="majorHAnsi" w:cstheme="majorBidi"/>
          <w:b/>
          <w:bCs/>
          <w:color w:val="365F91" w:themeColor="accent1" w:themeShade="BF"/>
          <w:sz w:val="28"/>
          <w:szCs w:val="28"/>
        </w:rPr>
      </w:pPr>
      <w:r>
        <w:t>Advanced offset details attached</w:t>
      </w:r>
      <w:r w:rsidR="00E7103B">
        <w:tab/>
      </w:r>
      <w:r w:rsidR="00E7103B">
        <w:tab/>
      </w:r>
      <w:r w:rsidR="00E7103B">
        <w:tab/>
      </w:r>
      <w:r w:rsidR="00E7103B">
        <w:tab/>
      </w:r>
      <w:r w:rsidR="00E7103B">
        <w:tab/>
      </w:r>
      <w:r w:rsidR="00E7103B">
        <w:tab/>
      </w:r>
      <w:r w:rsidR="00E7103B">
        <w:tab/>
      </w:r>
      <w:r w:rsidRPr="003D0403">
        <w:sym w:font="Wingdings" w:char="F0A8"/>
      </w:r>
      <w:r>
        <w:t xml:space="preserve"> </w:t>
      </w:r>
      <w:r w:rsidR="00E45975">
        <w:br w:type="page"/>
      </w:r>
    </w:p>
    <w:p w:rsidR="00C8378A" w:rsidRDefault="00CB7841" w:rsidP="00CB7841">
      <w:pPr>
        <w:pStyle w:val="Heading1"/>
      </w:pPr>
      <w:bookmarkStart w:id="5" w:name="_Toc431991661"/>
      <w:r>
        <w:lastRenderedPageBreak/>
        <w:t xml:space="preserve">SECTION </w:t>
      </w:r>
      <w:r w:rsidR="00752CBB">
        <w:t>2</w:t>
      </w:r>
      <w:r w:rsidR="006728C5">
        <w:t xml:space="preserve"> </w:t>
      </w:r>
      <w:r w:rsidR="00F01818">
        <w:t>–</w:t>
      </w:r>
      <w:r w:rsidR="006728C5">
        <w:t xml:space="preserve"> </w:t>
      </w:r>
      <w:r>
        <w:t>PROPORTIONATE OFFSET SIZE AND SCALE</w:t>
      </w:r>
      <w:bookmarkEnd w:id="5"/>
    </w:p>
    <w:p w:rsidR="00CB7841" w:rsidRPr="00CB7841" w:rsidRDefault="00CB7841" w:rsidP="00CB7841">
      <w:pPr>
        <w:spacing w:after="0" w:line="240" w:lineRule="auto"/>
      </w:pPr>
    </w:p>
    <w:p w:rsidR="00C20D2D" w:rsidRPr="00C20D2D" w:rsidRDefault="006E30AE" w:rsidP="000A0949">
      <w:pPr>
        <w:spacing w:after="120" w:line="240" w:lineRule="auto"/>
      </w:pPr>
      <w:r>
        <w:t xml:space="preserve">The offset, </w:t>
      </w:r>
      <w:r w:rsidR="00BF60C4">
        <w:t xml:space="preserve">the subject of this </w:t>
      </w:r>
      <w:r w:rsidR="00BF60C4" w:rsidRPr="001010A9">
        <w:t>delivery plan</w:t>
      </w:r>
      <w:r w:rsidR="00BF60C4">
        <w:t>,</w:t>
      </w:r>
      <w:r w:rsidR="00BF60C4" w:rsidRPr="001010A9">
        <w:t xml:space="preserve"> must b</w:t>
      </w:r>
      <w:r>
        <w:t xml:space="preserve">e of a size and scale </w:t>
      </w:r>
      <w:r w:rsidRPr="001010A9">
        <w:t xml:space="preserve">proportionate to the significant residual impacts on the </w:t>
      </w:r>
      <w:r w:rsidRPr="006E30AE">
        <w:rPr>
          <w:i/>
        </w:rPr>
        <w:t>prescribed environmental matter(s)</w:t>
      </w:r>
      <w:r>
        <w:t>.</w:t>
      </w:r>
      <w:r w:rsidR="00D91B2C">
        <w:t xml:space="preserve"> </w:t>
      </w:r>
    </w:p>
    <w:p w:rsidR="006E30AE" w:rsidRDefault="006E30AE" w:rsidP="00BF60C4">
      <w:pPr>
        <w:spacing w:after="120" w:line="240" w:lineRule="auto"/>
      </w:pPr>
    </w:p>
    <w:p w:rsidR="00152655" w:rsidRPr="00CB7841" w:rsidRDefault="00152655" w:rsidP="00BF60C4">
      <w:pPr>
        <w:pStyle w:val="ListParagraph"/>
        <w:numPr>
          <w:ilvl w:val="0"/>
          <w:numId w:val="42"/>
        </w:numPr>
        <w:ind w:left="709" w:hanging="709"/>
        <w:rPr>
          <w:b/>
        </w:rPr>
      </w:pPr>
      <w:r w:rsidRPr="00CB7841">
        <w:rPr>
          <w:b/>
        </w:rPr>
        <w:t xml:space="preserve">Description of the </w:t>
      </w:r>
      <w:r w:rsidR="000A0949">
        <w:rPr>
          <w:b/>
        </w:rPr>
        <w:t xml:space="preserve">prescribed environmental </w:t>
      </w:r>
      <w:r w:rsidR="00D91B2C">
        <w:rPr>
          <w:b/>
        </w:rPr>
        <w:t>matters</w:t>
      </w:r>
      <w:r w:rsidRPr="00CB7841">
        <w:rPr>
          <w:b/>
        </w:rPr>
        <w:t xml:space="preserve"> impacted </w:t>
      </w:r>
    </w:p>
    <w:p w:rsidR="0097779C" w:rsidRDefault="00956FC1" w:rsidP="00C8378A">
      <w:pPr>
        <w:ind w:left="709"/>
      </w:pPr>
      <w:r w:rsidRPr="008170FC">
        <w:t xml:space="preserve">Please complete </w:t>
      </w:r>
      <w:r w:rsidR="00295AB3" w:rsidRPr="008170FC">
        <w:t>t</w:t>
      </w:r>
      <w:r w:rsidR="006728C5" w:rsidRPr="008170FC">
        <w:t>he following table</w:t>
      </w:r>
      <w:r w:rsidR="0046228D" w:rsidRPr="008170FC">
        <w:t xml:space="preserve"> </w:t>
      </w:r>
      <w:r w:rsidR="000A0949">
        <w:t>identifying</w:t>
      </w:r>
      <w:r w:rsidR="006728C5" w:rsidRPr="008170FC">
        <w:t xml:space="preserve"> the</w:t>
      </w:r>
      <w:r w:rsidR="00D91B2C">
        <w:t xml:space="preserve"> </w:t>
      </w:r>
      <w:r w:rsidR="00D91B2C" w:rsidRPr="00D91B2C">
        <w:rPr>
          <w:i/>
        </w:rPr>
        <w:t>prescribed</w:t>
      </w:r>
      <w:r w:rsidR="006728C5" w:rsidRPr="00D91B2C">
        <w:rPr>
          <w:i/>
        </w:rPr>
        <w:t xml:space="preserve"> </w:t>
      </w:r>
      <w:r w:rsidR="00D91B2C" w:rsidRPr="00D91B2C">
        <w:rPr>
          <w:i/>
        </w:rPr>
        <w:t>environmental matters</w:t>
      </w:r>
      <w:r w:rsidR="006728C5" w:rsidRPr="008170FC">
        <w:t xml:space="preserve"> impact</w:t>
      </w:r>
      <w:r w:rsidR="000A0949">
        <w:t>ed and</w:t>
      </w:r>
      <w:r w:rsidR="001E01C0" w:rsidRPr="008170FC">
        <w:t xml:space="preserve"> </w:t>
      </w:r>
      <w:r w:rsidR="0046228D" w:rsidRPr="008170FC">
        <w:t>the extent of the</w:t>
      </w:r>
      <w:r w:rsidR="000A0949">
        <w:t xml:space="preserve"> significant residual impact on each of the </w:t>
      </w:r>
      <w:r w:rsidR="000A0949" w:rsidRPr="000A0949">
        <w:rPr>
          <w:i/>
        </w:rPr>
        <w:t>prescribed environmental</w:t>
      </w:r>
      <w:r w:rsidR="00A73769" w:rsidRPr="000A0949">
        <w:rPr>
          <w:i/>
        </w:rPr>
        <w:t xml:space="preserve"> </w:t>
      </w:r>
      <w:r w:rsidR="00D91B2C" w:rsidRPr="000A0949">
        <w:rPr>
          <w:i/>
        </w:rPr>
        <w:t>matters</w:t>
      </w:r>
      <w:r w:rsidR="000A0949">
        <w:t>.</w:t>
      </w:r>
    </w:p>
    <w:tbl>
      <w:tblPr>
        <w:tblStyle w:val="TableGrid"/>
        <w:tblW w:w="0" w:type="auto"/>
        <w:tblInd w:w="817" w:type="dxa"/>
        <w:tblLook w:val="04A0" w:firstRow="1" w:lastRow="0" w:firstColumn="1" w:lastColumn="0" w:noHBand="0" w:noVBand="1"/>
      </w:tblPr>
      <w:tblGrid>
        <w:gridCol w:w="1401"/>
        <w:gridCol w:w="393"/>
        <w:gridCol w:w="1176"/>
        <w:gridCol w:w="786"/>
        <w:gridCol w:w="783"/>
        <w:gridCol w:w="1174"/>
        <w:gridCol w:w="395"/>
        <w:gridCol w:w="1572"/>
      </w:tblGrid>
      <w:tr w:rsidR="0059471F" w:rsidRPr="00B6010B" w:rsidTr="00C8378A">
        <w:trPr>
          <w:trHeight w:val="304"/>
        </w:trPr>
        <w:tc>
          <w:tcPr>
            <w:tcW w:w="7680" w:type="dxa"/>
            <w:gridSpan w:val="8"/>
            <w:shd w:val="clear" w:color="auto" w:fill="BFBFBF" w:themeFill="background1" w:themeFillShade="BF"/>
            <w:vAlign w:val="center"/>
          </w:tcPr>
          <w:p w:rsidR="0059471F" w:rsidRPr="00B6010B" w:rsidRDefault="0059471F" w:rsidP="0070143F">
            <w:pPr>
              <w:rPr>
                <w:sz w:val="16"/>
                <w:szCs w:val="16"/>
              </w:rPr>
            </w:pPr>
            <w:r w:rsidRPr="00B6010B">
              <w:rPr>
                <w:sz w:val="16"/>
                <w:szCs w:val="16"/>
              </w:rPr>
              <w:t>Impact Site</w:t>
            </w:r>
            <w:r w:rsidR="0070143F">
              <w:rPr>
                <w:sz w:val="16"/>
                <w:szCs w:val="16"/>
              </w:rPr>
              <w:t xml:space="preserve"> Particulars: </w:t>
            </w:r>
            <w:r w:rsidR="0070143F" w:rsidRPr="0070143F">
              <w:rPr>
                <w:i/>
                <w:sz w:val="16"/>
                <w:szCs w:val="16"/>
              </w:rPr>
              <w:t>(</w:t>
            </w:r>
            <w:r w:rsidR="0070143F">
              <w:rPr>
                <w:i/>
                <w:sz w:val="16"/>
                <w:szCs w:val="16"/>
              </w:rPr>
              <w:t xml:space="preserve">please insert lot and plan </w:t>
            </w:r>
            <w:r w:rsidR="0070143F" w:rsidRPr="0070143F">
              <w:rPr>
                <w:i/>
                <w:sz w:val="16"/>
                <w:szCs w:val="16"/>
              </w:rPr>
              <w:t xml:space="preserve">and / or </w:t>
            </w:r>
            <w:r w:rsidR="00B0550B">
              <w:rPr>
                <w:i/>
                <w:sz w:val="16"/>
                <w:szCs w:val="16"/>
              </w:rPr>
              <w:t xml:space="preserve">map </w:t>
            </w:r>
            <w:r w:rsidR="0070143F" w:rsidRPr="0070143F">
              <w:rPr>
                <w:i/>
                <w:sz w:val="16"/>
                <w:szCs w:val="16"/>
              </w:rPr>
              <w:t>co-ordinates</w:t>
            </w:r>
            <w:r w:rsidR="0070143F">
              <w:rPr>
                <w:i/>
                <w:sz w:val="16"/>
                <w:szCs w:val="16"/>
              </w:rPr>
              <w:t xml:space="preserve"> of impact site</w:t>
            </w:r>
            <w:r w:rsidR="0070143F" w:rsidRPr="0070143F">
              <w:rPr>
                <w:i/>
                <w:sz w:val="16"/>
                <w:szCs w:val="16"/>
              </w:rPr>
              <w:t>)</w:t>
            </w:r>
          </w:p>
        </w:tc>
      </w:tr>
      <w:tr w:rsidR="0059471F" w:rsidRPr="00B6010B" w:rsidTr="00C8378A">
        <w:trPr>
          <w:trHeight w:val="304"/>
        </w:trPr>
        <w:tc>
          <w:tcPr>
            <w:tcW w:w="3756" w:type="dxa"/>
            <w:gridSpan w:val="4"/>
            <w:vAlign w:val="center"/>
          </w:tcPr>
          <w:p w:rsidR="0059471F" w:rsidRPr="00B6010B" w:rsidRDefault="0059471F" w:rsidP="0059471F">
            <w:pPr>
              <w:rPr>
                <w:sz w:val="16"/>
                <w:szCs w:val="16"/>
              </w:rPr>
            </w:pPr>
            <w:r w:rsidRPr="00B6010B">
              <w:rPr>
                <w:sz w:val="16"/>
                <w:szCs w:val="16"/>
              </w:rPr>
              <w:sym w:font="Wingdings" w:char="F0A8"/>
            </w:r>
            <w:r w:rsidRPr="00B6010B">
              <w:rPr>
                <w:sz w:val="16"/>
                <w:szCs w:val="16"/>
              </w:rPr>
              <w:t xml:space="preserve"> Marine</w:t>
            </w:r>
            <w:r w:rsidR="004162E5">
              <w:rPr>
                <w:sz w:val="16"/>
                <w:szCs w:val="16"/>
              </w:rPr>
              <w:t xml:space="preserve"> or freshwater</w:t>
            </w:r>
          </w:p>
        </w:tc>
        <w:tc>
          <w:tcPr>
            <w:tcW w:w="3924" w:type="dxa"/>
            <w:gridSpan w:val="4"/>
            <w:vAlign w:val="center"/>
          </w:tcPr>
          <w:p w:rsidR="0059471F" w:rsidRPr="00B6010B" w:rsidRDefault="0059471F" w:rsidP="0059471F">
            <w:pPr>
              <w:rPr>
                <w:sz w:val="16"/>
                <w:szCs w:val="16"/>
              </w:rPr>
            </w:pPr>
            <w:r w:rsidRPr="00B6010B">
              <w:rPr>
                <w:sz w:val="16"/>
                <w:szCs w:val="16"/>
              </w:rPr>
              <w:sym w:font="Wingdings" w:char="F0A8"/>
            </w:r>
            <w:r w:rsidRPr="00B6010B">
              <w:rPr>
                <w:sz w:val="16"/>
                <w:szCs w:val="16"/>
              </w:rPr>
              <w:t xml:space="preserve"> Terrestrial </w:t>
            </w:r>
          </w:p>
        </w:tc>
      </w:tr>
      <w:tr w:rsidR="0059471F" w:rsidRPr="00B6010B" w:rsidTr="00C8378A">
        <w:trPr>
          <w:trHeight w:val="304"/>
        </w:trPr>
        <w:tc>
          <w:tcPr>
            <w:tcW w:w="1794" w:type="dxa"/>
            <w:gridSpan w:val="2"/>
            <w:vAlign w:val="center"/>
          </w:tcPr>
          <w:p w:rsidR="0059471F" w:rsidRPr="00B6010B" w:rsidRDefault="0059471F" w:rsidP="0059471F">
            <w:pPr>
              <w:rPr>
                <w:sz w:val="16"/>
                <w:szCs w:val="16"/>
              </w:rPr>
            </w:pPr>
            <w:r w:rsidRPr="00B6010B">
              <w:rPr>
                <w:sz w:val="16"/>
                <w:szCs w:val="16"/>
              </w:rPr>
              <w:t>Impact Area</w:t>
            </w:r>
            <w:r w:rsidR="00A73769" w:rsidRPr="00B6010B">
              <w:rPr>
                <w:sz w:val="16"/>
                <w:szCs w:val="16"/>
              </w:rPr>
              <w:t xml:space="preserve"> (ha)</w:t>
            </w:r>
          </w:p>
        </w:tc>
        <w:tc>
          <w:tcPr>
            <w:tcW w:w="1962" w:type="dxa"/>
            <w:gridSpan w:val="2"/>
            <w:vAlign w:val="center"/>
          </w:tcPr>
          <w:p w:rsidR="0059471F" w:rsidRPr="00B6010B" w:rsidRDefault="0059471F" w:rsidP="0059471F">
            <w:pPr>
              <w:rPr>
                <w:sz w:val="16"/>
                <w:szCs w:val="16"/>
              </w:rPr>
            </w:pPr>
          </w:p>
        </w:tc>
        <w:tc>
          <w:tcPr>
            <w:tcW w:w="1957" w:type="dxa"/>
            <w:gridSpan w:val="2"/>
            <w:vAlign w:val="center"/>
          </w:tcPr>
          <w:p w:rsidR="0059471F" w:rsidRPr="00B6010B" w:rsidRDefault="0059471F" w:rsidP="0059471F">
            <w:pPr>
              <w:rPr>
                <w:sz w:val="16"/>
                <w:szCs w:val="16"/>
              </w:rPr>
            </w:pPr>
            <w:r w:rsidRPr="00B6010B">
              <w:rPr>
                <w:sz w:val="16"/>
                <w:szCs w:val="16"/>
              </w:rPr>
              <w:t>Habitat Quality Score</w:t>
            </w:r>
            <w:r w:rsidR="00FB4998">
              <w:rPr>
                <w:sz w:val="16"/>
                <w:szCs w:val="16"/>
              </w:rPr>
              <w:t>*</w:t>
            </w:r>
          </w:p>
        </w:tc>
        <w:tc>
          <w:tcPr>
            <w:tcW w:w="1967" w:type="dxa"/>
            <w:gridSpan w:val="2"/>
            <w:vAlign w:val="center"/>
          </w:tcPr>
          <w:p w:rsidR="0059471F" w:rsidRPr="00B6010B" w:rsidRDefault="0059471F" w:rsidP="0059471F">
            <w:pPr>
              <w:rPr>
                <w:sz w:val="16"/>
                <w:szCs w:val="16"/>
              </w:rPr>
            </w:pPr>
          </w:p>
        </w:tc>
      </w:tr>
      <w:tr w:rsidR="0070143F" w:rsidRPr="00B6010B" w:rsidTr="00C8378A">
        <w:trPr>
          <w:trHeight w:val="304"/>
        </w:trPr>
        <w:tc>
          <w:tcPr>
            <w:tcW w:w="1401" w:type="dxa"/>
            <w:vAlign w:val="center"/>
          </w:tcPr>
          <w:p w:rsidR="0070143F" w:rsidRPr="00B6010B" w:rsidRDefault="0070143F" w:rsidP="0059471F">
            <w:pPr>
              <w:rPr>
                <w:sz w:val="16"/>
                <w:szCs w:val="16"/>
              </w:rPr>
            </w:pPr>
            <w:r w:rsidRPr="00B6010B">
              <w:rPr>
                <w:sz w:val="16"/>
                <w:szCs w:val="16"/>
              </w:rPr>
              <w:t>L</w:t>
            </w:r>
            <w:r w:rsidR="002A0971">
              <w:rPr>
                <w:sz w:val="16"/>
                <w:szCs w:val="16"/>
              </w:rPr>
              <w:t xml:space="preserve">ocal </w:t>
            </w:r>
            <w:r w:rsidRPr="00B6010B">
              <w:rPr>
                <w:sz w:val="16"/>
                <w:szCs w:val="16"/>
              </w:rPr>
              <w:t>G</w:t>
            </w:r>
            <w:r w:rsidR="002A0971">
              <w:rPr>
                <w:sz w:val="16"/>
                <w:szCs w:val="16"/>
              </w:rPr>
              <w:t xml:space="preserve">overnment </w:t>
            </w:r>
            <w:r w:rsidRPr="00B6010B">
              <w:rPr>
                <w:sz w:val="16"/>
                <w:szCs w:val="16"/>
              </w:rPr>
              <w:t>A</w:t>
            </w:r>
            <w:r w:rsidR="002A0971">
              <w:rPr>
                <w:sz w:val="16"/>
                <w:szCs w:val="16"/>
              </w:rPr>
              <w:t>rea</w:t>
            </w:r>
          </w:p>
        </w:tc>
        <w:tc>
          <w:tcPr>
            <w:tcW w:w="6279" w:type="dxa"/>
            <w:gridSpan w:val="7"/>
            <w:vAlign w:val="center"/>
          </w:tcPr>
          <w:p w:rsidR="0070143F" w:rsidRPr="00B6010B" w:rsidRDefault="0070143F" w:rsidP="0059471F">
            <w:pPr>
              <w:rPr>
                <w:sz w:val="16"/>
                <w:szCs w:val="16"/>
              </w:rPr>
            </w:pPr>
          </w:p>
        </w:tc>
      </w:tr>
      <w:tr w:rsidR="0059471F" w:rsidRPr="00B6010B" w:rsidTr="00C8378A">
        <w:trPr>
          <w:trHeight w:val="304"/>
        </w:trPr>
        <w:tc>
          <w:tcPr>
            <w:tcW w:w="1401" w:type="dxa"/>
            <w:vAlign w:val="center"/>
          </w:tcPr>
          <w:p w:rsidR="0059471F" w:rsidRPr="00B6010B" w:rsidRDefault="00A5795A" w:rsidP="0059471F">
            <w:pPr>
              <w:rPr>
                <w:sz w:val="16"/>
                <w:szCs w:val="16"/>
              </w:rPr>
            </w:pPr>
            <w:r w:rsidRPr="00B6010B">
              <w:rPr>
                <w:sz w:val="16"/>
                <w:szCs w:val="16"/>
              </w:rPr>
              <w:t>Matter</w:t>
            </w:r>
          </w:p>
        </w:tc>
        <w:tc>
          <w:tcPr>
            <w:tcW w:w="1569" w:type="dxa"/>
            <w:gridSpan w:val="2"/>
            <w:vAlign w:val="center"/>
          </w:tcPr>
          <w:p w:rsidR="0059471F" w:rsidRPr="00B6010B" w:rsidRDefault="0059471F" w:rsidP="0059471F">
            <w:pPr>
              <w:rPr>
                <w:sz w:val="16"/>
                <w:szCs w:val="16"/>
              </w:rPr>
            </w:pPr>
            <w:r w:rsidRPr="00B6010B">
              <w:rPr>
                <w:sz w:val="16"/>
                <w:szCs w:val="16"/>
              </w:rPr>
              <w:t>Matter Group</w:t>
            </w:r>
          </w:p>
        </w:tc>
        <w:tc>
          <w:tcPr>
            <w:tcW w:w="1569" w:type="dxa"/>
            <w:gridSpan w:val="2"/>
            <w:vAlign w:val="center"/>
          </w:tcPr>
          <w:p w:rsidR="0059471F" w:rsidRPr="00B6010B" w:rsidRDefault="0059471F" w:rsidP="0059471F">
            <w:pPr>
              <w:rPr>
                <w:sz w:val="16"/>
                <w:szCs w:val="16"/>
              </w:rPr>
            </w:pPr>
            <w:r w:rsidRPr="00B6010B">
              <w:rPr>
                <w:sz w:val="16"/>
                <w:szCs w:val="16"/>
              </w:rPr>
              <w:t>Bioregion</w:t>
            </w:r>
          </w:p>
        </w:tc>
        <w:tc>
          <w:tcPr>
            <w:tcW w:w="1569" w:type="dxa"/>
            <w:gridSpan w:val="2"/>
            <w:vAlign w:val="center"/>
          </w:tcPr>
          <w:p w:rsidR="0059471F" w:rsidRPr="00B6010B" w:rsidRDefault="0059471F" w:rsidP="0059471F">
            <w:pPr>
              <w:rPr>
                <w:sz w:val="16"/>
                <w:szCs w:val="16"/>
              </w:rPr>
            </w:pPr>
            <w:r w:rsidRPr="00B6010B">
              <w:rPr>
                <w:sz w:val="16"/>
                <w:szCs w:val="16"/>
              </w:rPr>
              <w:t>Subregion</w:t>
            </w:r>
          </w:p>
        </w:tc>
        <w:tc>
          <w:tcPr>
            <w:tcW w:w="1572" w:type="dxa"/>
            <w:vAlign w:val="center"/>
          </w:tcPr>
          <w:p w:rsidR="0059471F" w:rsidRPr="00B6010B" w:rsidRDefault="00A73769" w:rsidP="0059471F">
            <w:pPr>
              <w:rPr>
                <w:sz w:val="16"/>
                <w:szCs w:val="16"/>
              </w:rPr>
            </w:pPr>
            <w:r w:rsidRPr="00B6010B">
              <w:rPr>
                <w:sz w:val="16"/>
                <w:szCs w:val="16"/>
              </w:rPr>
              <w:t>Area (ha)</w:t>
            </w:r>
          </w:p>
        </w:tc>
      </w:tr>
      <w:tr w:rsidR="0059471F" w:rsidRPr="00B6010B" w:rsidTr="00C8378A">
        <w:trPr>
          <w:trHeight w:val="304"/>
        </w:trPr>
        <w:tc>
          <w:tcPr>
            <w:tcW w:w="1401" w:type="dxa"/>
            <w:vAlign w:val="center"/>
          </w:tcPr>
          <w:p w:rsidR="0059471F" w:rsidRPr="00B6010B" w:rsidRDefault="00D93069" w:rsidP="00D93069">
            <w:pPr>
              <w:rPr>
                <w:sz w:val="16"/>
                <w:szCs w:val="16"/>
              </w:rPr>
            </w:pPr>
            <w:r>
              <w:rPr>
                <w:sz w:val="16"/>
                <w:szCs w:val="16"/>
              </w:rPr>
              <w:t>e.g. RE 12.11.5</w:t>
            </w:r>
          </w:p>
        </w:tc>
        <w:tc>
          <w:tcPr>
            <w:tcW w:w="1569" w:type="dxa"/>
            <w:gridSpan w:val="2"/>
            <w:vAlign w:val="center"/>
          </w:tcPr>
          <w:p w:rsidR="0059471F" w:rsidRPr="00B6010B" w:rsidRDefault="009B4D0B" w:rsidP="009B4D0B">
            <w:pPr>
              <w:rPr>
                <w:sz w:val="16"/>
                <w:szCs w:val="16"/>
              </w:rPr>
            </w:pPr>
            <w:r>
              <w:rPr>
                <w:sz w:val="16"/>
                <w:szCs w:val="16"/>
              </w:rPr>
              <w:t>e.g. regional ecosystem</w:t>
            </w:r>
          </w:p>
        </w:tc>
        <w:tc>
          <w:tcPr>
            <w:tcW w:w="1569" w:type="dxa"/>
            <w:gridSpan w:val="2"/>
            <w:vAlign w:val="center"/>
          </w:tcPr>
          <w:p w:rsidR="0059471F" w:rsidRPr="00B6010B" w:rsidRDefault="0059471F" w:rsidP="0059471F">
            <w:pPr>
              <w:rPr>
                <w:sz w:val="16"/>
                <w:szCs w:val="16"/>
              </w:rPr>
            </w:pPr>
          </w:p>
        </w:tc>
        <w:tc>
          <w:tcPr>
            <w:tcW w:w="1569" w:type="dxa"/>
            <w:gridSpan w:val="2"/>
            <w:vAlign w:val="center"/>
          </w:tcPr>
          <w:p w:rsidR="0059471F" w:rsidRPr="00B6010B" w:rsidRDefault="0059471F" w:rsidP="0059471F">
            <w:pPr>
              <w:rPr>
                <w:sz w:val="16"/>
                <w:szCs w:val="16"/>
              </w:rPr>
            </w:pPr>
          </w:p>
        </w:tc>
        <w:tc>
          <w:tcPr>
            <w:tcW w:w="1572" w:type="dxa"/>
            <w:vAlign w:val="center"/>
          </w:tcPr>
          <w:p w:rsidR="0059471F" w:rsidRPr="00B6010B" w:rsidRDefault="0059471F" w:rsidP="0059471F">
            <w:pPr>
              <w:rPr>
                <w:sz w:val="16"/>
                <w:szCs w:val="16"/>
              </w:rPr>
            </w:pPr>
          </w:p>
        </w:tc>
      </w:tr>
      <w:tr w:rsidR="00F01818" w:rsidRPr="00B6010B" w:rsidTr="00C8378A">
        <w:trPr>
          <w:trHeight w:val="304"/>
        </w:trPr>
        <w:tc>
          <w:tcPr>
            <w:tcW w:w="1401" w:type="dxa"/>
            <w:vAlign w:val="center"/>
          </w:tcPr>
          <w:p w:rsidR="00F01818" w:rsidRPr="00B6010B" w:rsidRDefault="00F01818" w:rsidP="0059471F">
            <w:pPr>
              <w:rPr>
                <w:sz w:val="16"/>
                <w:szCs w:val="16"/>
              </w:rPr>
            </w:pPr>
          </w:p>
        </w:tc>
        <w:tc>
          <w:tcPr>
            <w:tcW w:w="1569" w:type="dxa"/>
            <w:gridSpan w:val="2"/>
            <w:vAlign w:val="center"/>
          </w:tcPr>
          <w:p w:rsidR="00F01818" w:rsidRPr="00B6010B" w:rsidRDefault="00F01818" w:rsidP="0059471F">
            <w:pPr>
              <w:rPr>
                <w:sz w:val="16"/>
                <w:szCs w:val="16"/>
              </w:rPr>
            </w:pPr>
          </w:p>
        </w:tc>
        <w:tc>
          <w:tcPr>
            <w:tcW w:w="1569" w:type="dxa"/>
            <w:gridSpan w:val="2"/>
            <w:vAlign w:val="center"/>
          </w:tcPr>
          <w:p w:rsidR="00F01818" w:rsidRPr="00B6010B" w:rsidRDefault="00F01818" w:rsidP="0059471F">
            <w:pPr>
              <w:rPr>
                <w:sz w:val="16"/>
                <w:szCs w:val="16"/>
              </w:rPr>
            </w:pPr>
          </w:p>
        </w:tc>
        <w:tc>
          <w:tcPr>
            <w:tcW w:w="1569" w:type="dxa"/>
            <w:gridSpan w:val="2"/>
            <w:vAlign w:val="center"/>
          </w:tcPr>
          <w:p w:rsidR="00F01818" w:rsidRPr="00B6010B" w:rsidRDefault="00F01818" w:rsidP="0059471F">
            <w:pPr>
              <w:rPr>
                <w:sz w:val="16"/>
                <w:szCs w:val="16"/>
              </w:rPr>
            </w:pPr>
          </w:p>
        </w:tc>
        <w:tc>
          <w:tcPr>
            <w:tcW w:w="1572" w:type="dxa"/>
            <w:vAlign w:val="center"/>
          </w:tcPr>
          <w:p w:rsidR="00F01818" w:rsidRPr="00B6010B" w:rsidRDefault="00F01818" w:rsidP="0059471F">
            <w:pPr>
              <w:rPr>
                <w:sz w:val="16"/>
                <w:szCs w:val="16"/>
              </w:rPr>
            </w:pPr>
          </w:p>
        </w:tc>
      </w:tr>
      <w:tr w:rsidR="00C26DD9" w:rsidRPr="00B6010B" w:rsidTr="00C8378A">
        <w:trPr>
          <w:trHeight w:val="304"/>
        </w:trPr>
        <w:tc>
          <w:tcPr>
            <w:tcW w:w="1401" w:type="dxa"/>
            <w:vAlign w:val="center"/>
          </w:tcPr>
          <w:p w:rsidR="0059471F" w:rsidRPr="00B6010B" w:rsidRDefault="0059471F" w:rsidP="0059471F">
            <w:pPr>
              <w:rPr>
                <w:sz w:val="16"/>
                <w:szCs w:val="16"/>
              </w:rPr>
            </w:pPr>
          </w:p>
        </w:tc>
        <w:tc>
          <w:tcPr>
            <w:tcW w:w="1569" w:type="dxa"/>
            <w:gridSpan w:val="2"/>
            <w:vAlign w:val="center"/>
          </w:tcPr>
          <w:p w:rsidR="0059471F" w:rsidRPr="00B6010B" w:rsidRDefault="0059471F" w:rsidP="0059471F">
            <w:pPr>
              <w:rPr>
                <w:sz w:val="16"/>
                <w:szCs w:val="16"/>
              </w:rPr>
            </w:pPr>
          </w:p>
        </w:tc>
        <w:tc>
          <w:tcPr>
            <w:tcW w:w="1569" w:type="dxa"/>
            <w:gridSpan w:val="2"/>
            <w:vAlign w:val="center"/>
          </w:tcPr>
          <w:p w:rsidR="0059471F" w:rsidRPr="00B6010B" w:rsidRDefault="0059471F" w:rsidP="0059471F">
            <w:pPr>
              <w:rPr>
                <w:sz w:val="16"/>
                <w:szCs w:val="16"/>
              </w:rPr>
            </w:pPr>
          </w:p>
        </w:tc>
        <w:tc>
          <w:tcPr>
            <w:tcW w:w="1569" w:type="dxa"/>
            <w:gridSpan w:val="2"/>
            <w:vAlign w:val="center"/>
          </w:tcPr>
          <w:p w:rsidR="0059471F" w:rsidRPr="00B6010B" w:rsidRDefault="0059471F" w:rsidP="0059471F">
            <w:pPr>
              <w:rPr>
                <w:sz w:val="16"/>
                <w:szCs w:val="16"/>
              </w:rPr>
            </w:pPr>
          </w:p>
        </w:tc>
        <w:tc>
          <w:tcPr>
            <w:tcW w:w="1572" w:type="dxa"/>
            <w:vAlign w:val="center"/>
          </w:tcPr>
          <w:p w:rsidR="0059471F" w:rsidRPr="00B6010B" w:rsidRDefault="0059471F" w:rsidP="0059471F">
            <w:pPr>
              <w:rPr>
                <w:sz w:val="16"/>
                <w:szCs w:val="16"/>
              </w:rPr>
            </w:pPr>
          </w:p>
        </w:tc>
      </w:tr>
    </w:tbl>
    <w:p w:rsidR="00A5795A" w:rsidRDefault="00FB4998" w:rsidP="00C8378A">
      <w:pPr>
        <w:spacing w:after="0" w:line="240" w:lineRule="auto"/>
        <w:rPr>
          <w:sz w:val="16"/>
          <w:szCs w:val="16"/>
        </w:rPr>
      </w:pPr>
      <w:r>
        <w:tab/>
      </w:r>
      <w:r w:rsidRPr="00435C91">
        <w:rPr>
          <w:sz w:val="16"/>
          <w:szCs w:val="16"/>
        </w:rPr>
        <w:t xml:space="preserve">*Please see the </w:t>
      </w:r>
      <w:r w:rsidRPr="00435C91">
        <w:rPr>
          <w:i/>
          <w:sz w:val="16"/>
          <w:szCs w:val="16"/>
        </w:rPr>
        <w:t>Guide to determining terrestrial habitat quality</w:t>
      </w:r>
      <w:r w:rsidRPr="00435C91">
        <w:rPr>
          <w:sz w:val="16"/>
          <w:szCs w:val="16"/>
        </w:rPr>
        <w:t xml:space="preserve"> available </w:t>
      </w:r>
      <w:hyperlink r:id="rId12" w:history="1">
        <w:r w:rsidRPr="00435C91">
          <w:rPr>
            <w:rStyle w:val="Hyperlink"/>
            <w:rFonts w:asciiTheme="minorHAnsi" w:hAnsiTheme="minorHAnsi"/>
            <w:sz w:val="16"/>
            <w:szCs w:val="16"/>
          </w:rPr>
          <w:t>here</w:t>
        </w:r>
      </w:hyperlink>
    </w:p>
    <w:p w:rsidR="00FB4998" w:rsidRPr="00435C91" w:rsidRDefault="00FB4998" w:rsidP="00C8378A">
      <w:pPr>
        <w:spacing w:after="0" w:line="240" w:lineRule="auto"/>
        <w:rPr>
          <w:sz w:val="16"/>
          <w:szCs w:val="16"/>
        </w:rPr>
      </w:pPr>
    </w:p>
    <w:p w:rsidR="00D93069" w:rsidRDefault="00D93069" w:rsidP="000A0949">
      <w:pPr>
        <w:spacing w:after="120" w:line="240" w:lineRule="auto"/>
        <w:ind w:left="709"/>
      </w:pPr>
      <w:r>
        <w:t xml:space="preserve">Impact Site Particulars </w:t>
      </w:r>
      <w:r w:rsidR="00B64513">
        <w:t>are</w:t>
      </w:r>
      <w:r>
        <w:t xml:space="preserve"> attached</w:t>
      </w:r>
      <w:r>
        <w:tab/>
      </w:r>
      <w:r>
        <w:tab/>
      </w:r>
      <w:r w:rsidR="00E7103B">
        <w:tab/>
      </w:r>
      <w:r w:rsidR="00E7103B">
        <w:tab/>
      </w:r>
      <w:r w:rsidR="00E7103B">
        <w:tab/>
      </w:r>
      <w:r w:rsidR="00E7103B">
        <w:tab/>
      </w:r>
      <w:r w:rsidR="00E7103B">
        <w:tab/>
      </w:r>
      <w:r w:rsidRPr="00CB7841">
        <w:sym w:font="Wingdings" w:char="F0A8"/>
      </w:r>
    </w:p>
    <w:p w:rsidR="00D93069" w:rsidRPr="006D1B0A" w:rsidRDefault="004162E5" w:rsidP="00D93069">
      <w:pPr>
        <w:spacing w:after="120" w:line="240" w:lineRule="auto"/>
        <w:ind w:left="709"/>
        <w:rPr>
          <w:sz w:val="16"/>
          <w:szCs w:val="16"/>
        </w:rPr>
      </w:pPr>
      <w:r>
        <w:rPr>
          <w:sz w:val="16"/>
          <w:szCs w:val="16"/>
        </w:rPr>
        <w:t xml:space="preserve">Note: </w:t>
      </w:r>
      <w:r w:rsidR="00D93069" w:rsidRPr="006D1B0A">
        <w:rPr>
          <w:sz w:val="16"/>
          <w:szCs w:val="16"/>
        </w:rPr>
        <w:t xml:space="preserve">Particulars of the </w:t>
      </w:r>
      <w:r w:rsidR="00D93069" w:rsidRPr="006D1B0A">
        <w:rPr>
          <w:i/>
          <w:sz w:val="16"/>
          <w:szCs w:val="16"/>
        </w:rPr>
        <w:t>prescribed environmental matters</w:t>
      </w:r>
      <w:r w:rsidR="00D93069" w:rsidRPr="006D1B0A">
        <w:rPr>
          <w:sz w:val="16"/>
          <w:szCs w:val="16"/>
        </w:rPr>
        <w:t xml:space="preserve"> contained on the impact site may be provided using the online impact site assessment tool available at </w:t>
      </w:r>
      <w:hyperlink r:id="rId13" w:history="1">
        <w:r w:rsidR="00D93069" w:rsidRPr="006D1B0A">
          <w:rPr>
            <w:rStyle w:val="Hyperlink"/>
            <w:rFonts w:asciiTheme="minorHAnsi" w:hAnsiTheme="minorHAnsi"/>
            <w:sz w:val="16"/>
            <w:szCs w:val="16"/>
          </w:rPr>
          <w:t>www.qld.gov.au</w:t>
        </w:r>
      </w:hyperlink>
      <w:r w:rsidR="00D93069" w:rsidRPr="006D1B0A">
        <w:rPr>
          <w:sz w:val="16"/>
          <w:szCs w:val="16"/>
        </w:rPr>
        <w:t xml:space="preserve">  (search ‘environmental offsets’).</w:t>
      </w:r>
      <w:r w:rsidR="009E0A08" w:rsidRPr="006D1B0A">
        <w:rPr>
          <w:sz w:val="16"/>
          <w:szCs w:val="16"/>
        </w:rPr>
        <w:t xml:space="preserve"> The online assessment tool generates a report and a csv file, which can be </w:t>
      </w:r>
      <w:r w:rsidR="00AE655E" w:rsidRPr="006D1B0A">
        <w:rPr>
          <w:sz w:val="16"/>
          <w:szCs w:val="16"/>
        </w:rPr>
        <w:t>accessed via email</w:t>
      </w:r>
      <w:r w:rsidR="009E0A08" w:rsidRPr="006D1B0A">
        <w:rPr>
          <w:sz w:val="16"/>
          <w:szCs w:val="16"/>
        </w:rPr>
        <w:t xml:space="preserve">, containing the results of the site assessment. </w:t>
      </w:r>
    </w:p>
    <w:p w:rsidR="000A0949" w:rsidRDefault="000A0949" w:rsidP="000A0949">
      <w:pPr>
        <w:ind w:left="709"/>
      </w:pPr>
      <w:r w:rsidRPr="00A249FC">
        <w:t>CSV data results of matters contained on the impact site are attached</w:t>
      </w:r>
      <w:r w:rsidRPr="00CB7841">
        <w:t xml:space="preserve"> </w:t>
      </w:r>
      <w:r>
        <w:tab/>
      </w:r>
      <w:r>
        <w:tab/>
      </w:r>
      <w:r w:rsidR="00E7103B">
        <w:tab/>
      </w:r>
      <w:r w:rsidRPr="00CB7841">
        <w:sym w:font="Wingdings" w:char="F0A8"/>
      </w:r>
    </w:p>
    <w:p w:rsidR="000A0949" w:rsidRPr="00CB7841" w:rsidRDefault="000A0949" w:rsidP="000A0949">
      <w:pPr>
        <w:pStyle w:val="ListParagraph"/>
        <w:numPr>
          <w:ilvl w:val="0"/>
          <w:numId w:val="42"/>
        </w:numPr>
        <w:ind w:left="709"/>
        <w:rPr>
          <w:b/>
        </w:rPr>
      </w:pPr>
      <w:r w:rsidRPr="00CB7841">
        <w:rPr>
          <w:b/>
        </w:rPr>
        <w:t>Offset size and scale</w:t>
      </w:r>
    </w:p>
    <w:p w:rsidR="000A0949" w:rsidRPr="004E4F3B" w:rsidRDefault="000A0949" w:rsidP="000A0949">
      <w:pPr>
        <w:pStyle w:val="ListParagraph"/>
        <w:tabs>
          <w:tab w:val="left" w:pos="709"/>
        </w:tabs>
        <w:ind w:left="709"/>
      </w:pPr>
      <w:r w:rsidRPr="004E4F3B">
        <w:t xml:space="preserve">Please specify how the offset, the subject of this delivery plan, is of a size and scale proportionate to the significant residual impacts on the </w:t>
      </w:r>
      <w:r w:rsidRPr="000A0949">
        <w:rPr>
          <w:i/>
        </w:rPr>
        <w:t>prescribed environmental matters</w:t>
      </w:r>
      <w:r w:rsidRPr="004E4F3B">
        <w:t xml:space="preserve"> identified in</w:t>
      </w:r>
      <w:r>
        <w:t xml:space="preserve"> i</w:t>
      </w:r>
      <w:r w:rsidRPr="004E4F3B">
        <w:t xml:space="preserve">) above. </w:t>
      </w:r>
    </w:p>
    <w:p w:rsidR="000A0949" w:rsidRPr="004E4F3B" w:rsidRDefault="000A0949" w:rsidP="000A0949">
      <w:pPr>
        <w:pStyle w:val="ListParagraph"/>
        <w:tabs>
          <w:tab w:val="left" w:pos="709"/>
        </w:tabs>
        <w:ind w:left="709"/>
      </w:pPr>
    </w:p>
    <w:p w:rsidR="000A0949" w:rsidRPr="006D1B0A" w:rsidRDefault="004162E5" w:rsidP="000A0949">
      <w:pPr>
        <w:pStyle w:val="ListParagraph"/>
        <w:tabs>
          <w:tab w:val="left" w:pos="709"/>
        </w:tabs>
        <w:ind w:left="709"/>
        <w:rPr>
          <w:sz w:val="16"/>
          <w:szCs w:val="16"/>
        </w:rPr>
      </w:pPr>
      <w:r>
        <w:rPr>
          <w:sz w:val="16"/>
          <w:szCs w:val="16"/>
        </w:rPr>
        <w:t xml:space="preserve">Note: </w:t>
      </w:r>
      <w:r w:rsidR="000A0949" w:rsidRPr="006D1B0A">
        <w:rPr>
          <w:sz w:val="16"/>
          <w:szCs w:val="16"/>
        </w:rPr>
        <w:t>For example, you may wish to include the following detail:</w:t>
      </w:r>
    </w:p>
    <w:p w:rsidR="000A0949" w:rsidRPr="006D1B0A" w:rsidRDefault="000A0949" w:rsidP="000A0949">
      <w:pPr>
        <w:pStyle w:val="ListParagraph"/>
        <w:numPr>
          <w:ilvl w:val="0"/>
          <w:numId w:val="18"/>
        </w:numPr>
        <w:ind w:left="1134" w:hanging="425"/>
        <w:rPr>
          <w:sz w:val="16"/>
          <w:szCs w:val="16"/>
        </w:rPr>
      </w:pPr>
      <w:r w:rsidRPr="006D1B0A">
        <w:rPr>
          <w:sz w:val="16"/>
          <w:szCs w:val="16"/>
        </w:rPr>
        <w:t>Evidence of a habitat quality analysis being undertaken to determine an appropriate offset ratio;</w:t>
      </w:r>
    </w:p>
    <w:p w:rsidR="000A0949" w:rsidRPr="006D1B0A" w:rsidRDefault="000A0949" w:rsidP="000A0949">
      <w:pPr>
        <w:pStyle w:val="ListParagraph"/>
        <w:numPr>
          <w:ilvl w:val="0"/>
          <w:numId w:val="18"/>
        </w:numPr>
        <w:ind w:left="1134" w:hanging="425"/>
        <w:rPr>
          <w:sz w:val="16"/>
          <w:szCs w:val="16"/>
        </w:rPr>
      </w:pPr>
      <w:r w:rsidRPr="006D1B0A">
        <w:rPr>
          <w:sz w:val="16"/>
          <w:szCs w:val="16"/>
        </w:rPr>
        <w:t>Identification of co-location of matters, and how this was derived;</w:t>
      </w:r>
    </w:p>
    <w:p w:rsidR="000A0949" w:rsidRPr="006D1B0A" w:rsidRDefault="000A0949" w:rsidP="000A0949">
      <w:pPr>
        <w:pStyle w:val="ListParagraph"/>
        <w:numPr>
          <w:ilvl w:val="0"/>
          <w:numId w:val="18"/>
        </w:numPr>
        <w:ind w:left="1134" w:hanging="425"/>
        <w:rPr>
          <w:sz w:val="16"/>
          <w:szCs w:val="16"/>
        </w:rPr>
      </w:pPr>
      <w:r w:rsidRPr="006D1B0A">
        <w:rPr>
          <w:sz w:val="16"/>
          <w:szCs w:val="16"/>
        </w:rPr>
        <w:t>Scientific or expert evidence from a suitably qualified person or organisation.</w:t>
      </w:r>
    </w:p>
    <w:p w:rsidR="00BF0B3B" w:rsidRPr="006D1B0A" w:rsidRDefault="00BF0B3B" w:rsidP="00BF0B3B">
      <w:pPr>
        <w:ind w:left="709"/>
        <w:rPr>
          <w:sz w:val="16"/>
          <w:szCs w:val="16"/>
        </w:rPr>
      </w:pPr>
      <w:r w:rsidRPr="006D1B0A">
        <w:rPr>
          <w:sz w:val="16"/>
          <w:szCs w:val="16"/>
        </w:rPr>
        <w:t xml:space="preserve">Where the offset, the subject of this offset delivery plan, is only partly delivered over land, please detail which </w:t>
      </w:r>
      <w:r w:rsidRPr="006D1B0A">
        <w:rPr>
          <w:i/>
          <w:sz w:val="16"/>
          <w:szCs w:val="16"/>
        </w:rPr>
        <w:t>prescribed environmental matters</w:t>
      </w:r>
      <w:r w:rsidRPr="006D1B0A">
        <w:rPr>
          <w:sz w:val="16"/>
          <w:szCs w:val="16"/>
        </w:rPr>
        <w:t xml:space="preserve"> are contained on the offset site and which </w:t>
      </w:r>
      <w:r w:rsidRPr="006D1B0A">
        <w:rPr>
          <w:i/>
          <w:sz w:val="16"/>
          <w:szCs w:val="16"/>
        </w:rPr>
        <w:t>prescribed environmental matters</w:t>
      </w:r>
      <w:r w:rsidRPr="006D1B0A">
        <w:rPr>
          <w:sz w:val="16"/>
          <w:szCs w:val="16"/>
        </w:rPr>
        <w:t xml:space="preserve"> will be offset through other actions (e.g. financial settlement offset). </w:t>
      </w:r>
    </w:p>
    <w:p w:rsidR="00BF0B3B" w:rsidRPr="006D1B0A" w:rsidRDefault="00BF0B3B" w:rsidP="00BF0B3B">
      <w:pPr>
        <w:ind w:left="709"/>
        <w:rPr>
          <w:sz w:val="16"/>
          <w:szCs w:val="16"/>
        </w:rPr>
      </w:pPr>
      <w:r w:rsidRPr="006D1B0A">
        <w:rPr>
          <w:sz w:val="16"/>
          <w:szCs w:val="16"/>
        </w:rPr>
        <w:t>Please consider whether all impact</w:t>
      </w:r>
      <w:r w:rsidR="00D82353" w:rsidRPr="006D1B0A">
        <w:rPr>
          <w:sz w:val="16"/>
          <w:szCs w:val="16"/>
        </w:rPr>
        <w:t xml:space="preserve">ed </w:t>
      </w:r>
      <w:r w:rsidRPr="006D1B0A">
        <w:rPr>
          <w:i/>
          <w:sz w:val="16"/>
          <w:szCs w:val="16"/>
        </w:rPr>
        <w:t>prescribed environmental matters</w:t>
      </w:r>
      <w:r w:rsidRPr="006D1B0A">
        <w:rPr>
          <w:sz w:val="16"/>
          <w:szCs w:val="16"/>
        </w:rPr>
        <w:t xml:space="preserve">, to which the offset condition relates, are offset to a size and scale which is necessary to achieve </w:t>
      </w:r>
      <w:r w:rsidR="00D82353" w:rsidRPr="006D1B0A">
        <w:rPr>
          <w:sz w:val="16"/>
          <w:szCs w:val="16"/>
        </w:rPr>
        <w:t xml:space="preserve">a </w:t>
      </w:r>
      <w:r w:rsidRPr="006D1B0A">
        <w:rPr>
          <w:sz w:val="16"/>
          <w:szCs w:val="16"/>
        </w:rPr>
        <w:t>conservation outcome</w:t>
      </w:r>
      <w:r w:rsidR="00355ACE" w:rsidRPr="006D1B0A">
        <w:rPr>
          <w:sz w:val="16"/>
          <w:szCs w:val="16"/>
        </w:rPr>
        <w:t xml:space="preserve"> for the impacted matters</w:t>
      </w:r>
      <w:r w:rsidRPr="006D1B0A">
        <w:rPr>
          <w:sz w:val="16"/>
          <w:szCs w:val="16"/>
        </w:rPr>
        <w:t xml:space="preserve">. </w:t>
      </w:r>
    </w:p>
    <w:p w:rsidR="00BF0B3B" w:rsidRPr="004E4F3B" w:rsidRDefault="00BF0B3B" w:rsidP="00BF0B3B">
      <w:pPr>
        <w:spacing w:after="120" w:line="240" w:lineRule="auto"/>
        <w:ind w:left="709" w:right="1253"/>
        <w:rPr>
          <w:sz w:val="16"/>
          <w:szCs w:val="16"/>
        </w:rPr>
      </w:pPr>
      <w:r w:rsidRPr="004E4F3B">
        <w:rPr>
          <w:sz w:val="16"/>
          <w:szCs w:val="16"/>
        </w:rPr>
        <w:t>Guidance on determining the size and scale of the offset is provided in section 2.1.2 of the Queensland Environmental Offset Policy.</w:t>
      </w:r>
    </w:p>
    <w:p w:rsidR="000A0949" w:rsidRDefault="000A0949" w:rsidP="000A0949">
      <w:pPr>
        <w:spacing w:after="0" w:line="240" w:lineRule="auto"/>
      </w:pPr>
    </w:p>
    <w:p w:rsidR="000F3B74" w:rsidRDefault="000F3B74" w:rsidP="000A0949">
      <w:pPr>
        <w:spacing w:after="0" w:line="240" w:lineRule="auto"/>
      </w:pPr>
    </w:p>
    <w:p w:rsidR="000F3B74" w:rsidRDefault="000F3B74" w:rsidP="000A0949">
      <w:pPr>
        <w:spacing w:after="0" w:line="240" w:lineRule="auto"/>
      </w:pPr>
    </w:p>
    <w:p w:rsidR="000F3B74" w:rsidRDefault="000F3B74" w:rsidP="000A0949">
      <w:pPr>
        <w:spacing w:after="0" w:line="240" w:lineRule="auto"/>
      </w:pPr>
    </w:p>
    <w:p w:rsidR="000F3B74" w:rsidRDefault="000F3B74" w:rsidP="000A0949">
      <w:pPr>
        <w:spacing w:after="0" w:line="240" w:lineRule="auto"/>
      </w:pPr>
    </w:p>
    <w:p w:rsidR="000F3B74" w:rsidRDefault="000F3B74" w:rsidP="000A0949">
      <w:pPr>
        <w:spacing w:after="0" w:line="240" w:lineRule="auto"/>
      </w:pPr>
    </w:p>
    <w:p w:rsidR="000A0949" w:rsidRPr="000A0949" w:rsidRDefault="000A0949" w:rsidP="000A0949">
      <w:pPr>
        <w:spacing w:after="0" w:line="240" w:lineRule="auto"/>
        <w:ind w:left="709"/>
        <w:rPr>
          <w:u w:val="single"/>
        </w:rPr>
      </w:pPr>
      <w:r w:rsidRPr="000A0949">
        <w:rPr>
          <w:u w:val="single"/>
        </w:rPr>
        <w:lastRenderedPageBreak/>
        <w:t>Land</w:t>
      </w:r>
      <w:r w:rsidR="005B59C4">
        <w:rPr>
          <w:u w:val="single"/>
        </w:rPr>
        <w:t>-</w:t>
      </w:r>
      <w:r w:rsidRPr="000A0949">
        <w:rPr>
          <w:u w:val="single"/>
        </w:rPr>
        <w:t>Based Offset</w:t>
      </w:r>
    </w:p>
    <w:p w:rsidR="003E3963" w:rsidRDefault="003E3963" w:rsidP="003E3963">
      <w:pPr>
        <w:ind w:left="709"/>
      </w:pPr>
      <w:r>
        <w:t>For all land-based offsets, p</w:t>
      </w:r>
      <w:r w:rsidRPr="008170FC">
        <w:t xml:space="preserve">lease complete the following table </w:t>
      </w:r>
      <w:r>
        <w:t>identifying</w:t>
      </w:r>
      <w:r w:rsidRPr="008170FC">
        <w:t xml:space="preserve"> the</w:t>
      </w:r>
      <w:r>
        <w:t xml:space="preserve"> </w:t>
      </w:r>
      <w:r w:rsidRPr="00D91B2C">
        <w:rPr>
          <w:i/>
        </w:rPr>
        <w:t>prescribed environmental matters</w:t>
      </w:r>
      <w:r w:rsidRPr="008170FC">
        <w:t xml:space="preserve"> </w:t>
      </w:r>
      <w:r>
        <w:t>contained on the offset site.</w:t>
      </w:r>
    </w:p>
    <w:tbl>
      <w:tblPr>
        <w:tblStyle w:val="TableGrid"/>
        <w:tblW w:w="0" w:type="auto"/>
        <w:tblInd w:w="817" w:type="dxa"/>
        <w:tblLook w:val="04A0" w:firstRow="1" w:lastRow="0" w:firstColumn="1" w:lastColumn="0" w:noHBand="0" w:noVBand="1"/>
      </w:tblPr>
      <w:tblGrid>
        <w:gridCol w:w="1405"/>
        <w:gridCol w:w="394"/>
        <w:gridCol w:w="1179"/>
        <w:gridCol w:w="788"/>
        <w:gridCol w:w="785"/>
        <w:gridCol w:w="1178"/>
        <w:gridCol w:w="395"/>
        <w:gridCol w:w="1578"/>
      </w:tblGrid>
      <w:tr w:rsidR="00A5795A" w:rsidRPr="00B6010B" w:rsidTr="00C8378A">
        <w:trPr>
          <w:trHeight w:val="316"/>
        </w:trPr>
        <w:tc>
          <w:tcPr>
            <w:tcW w:w="7702" w:type="dxa"/>
            <w:gridSpan w:val="8"/>
            <w:shd w:val="clear" w:color="auto" w:fill="BFBFBF" w:themeFill="background1" w:themeFillShade="BF"/>
            <w:vAlign w:val="center"/>
          </w:tcPr>
          <w:p w:rsidR="00A5795A" w:rsidRPr="00B6010B" w:rsidRDefault="00A5795A" w:rsidP="0070143F">
            <w:pPr>
              <w:rPr>
                <w:sz w:val="16"/>
                <w:szCs w:val="16"/>
              </w:rPr>
            </w:pPr>
            <w:r w:rsidRPr="00B6010B">
              <w:rPr>
                <w:sz w:val="16"/>
                <w:szCs w:val="16"/>
              </w:rPr>
              <w:t>Offset Site</w:t>
            </w:r>
            <w:r w:rsidR="0070143F">
              <w:rPr>
                <w:sz w:val="16"/>
                <w:szCs w:val="16"/>
              </w:rPr>
              <w:t xml:space="preserve"> Particulars: </w:t>
            </w:r>
            <w:r w:rsidR="0070143F" w:rsidRPr="0070143F">
              <w:rPr>
                <w:i/>
                <w:sz w:val="16"/>
                <w:szCs w:val="16"/>
              </w:rPr>
              <w:t>(</w:t>
            </w:r>
            <w:r w:rsidR="0070143F">
              <w:rPr>
                <w:i/>
                <w:sz w:val="16"/>
                <w:szCs w:val="16"/>
              </w:rPr>
              <w:t xml:space="preserve">please insert lot and plan </w:t>
            </w:r>
            <w:r w:rsidR="0070143F" w:rsidRPr="0070143F">
              <w:rPr>
                <w:i/>
                <w:sz w:val="16"/>
                <w:szCs w:val="16"/>
              </w:rPr>
              <w:t>and / or</w:t>
            </w:r>
            <w:r w:rsidR="00B0550B">
              <w:rPr>
                <w:i/>
                <w:sz w:val="16"/>
                <w:szCs w:val="16"/>
              </w:rPr>
              <w:t xml:space="preserve"> map</w:t>
            </w:r>
            <w:r w:rsidR="0070143F" w:rsidRPr="0070143F">
              <w:rPr>
                <w:i/>
                <w:sz w:val="16"/>
                <w:szCs w:val="16"/>
              </w:rPr>
              <w:t xml:space="preserve"> co-ordinates</w:t>
            </w:r>
            <w:r w:rsidR="0070143F">
              <w:rPr>
                <w:i/>
                <w:sz w:val="16"/>
                <w:szCs w:val="16"/>
              </w:rPr>
              <w:t xml:space="preserve"> of offset site</w:t>
            </w:r>
            <w:r w:rsidR="0070143F" w:rsidRPr="0070143F">
              <w:rPr>
                <w:i/>
                <w:sz w:val="16"/>
                <w:szCs w:val="16"/>
              </w:rPr>
              <w:t>)</w:t>
            </w:r>
          </w:p>
        </w:tc>
      </w:tr>
      <w:tr w:rsidR="00A5795A" w:rsidRPr="00B6010B" w:rsidTr="00C8378A">
        <w:trPr>
          <w:trHeight w:val="316"/>
        </w:trPr>
        <w:tc>
          <w:tcPr>
            <w:tcW w:w="3766" w:type="dxa"/>
            <w:gridSpan w:val="4"/>
            <w:vAlign w:val="center"/>
          </w:tcPr>
          <w:p w:rsidR="00A5795A" w:rsidRPr="00B6010B" w:rsidRDefault="00A5795A" w:rsidP="001A0DEB">
            <w:pPr>
              <w:rPr>
                <w:sz w:val="16"/>
                <w:szCs w:val="16"/>
              </w:rPr>
            </w:pPr>
            <w:r w:rsidRPr="00B6010B">
              <w:rPr>
                <w:sz w:val="16"/>
                <w:szCs w:val="16"/>
              </w:rPr>
              <w:sym w:font="Wingdings" w:char="F0A8"/>
            </w:r>
            <w:r w:rsidRPr="00B6010B">
              <w:rPr>
                <w:sz w:val="16"/>
                <w:szCs w:val="16"/>
              </w:rPr>
              <w:t xml:space="preserve"> Marine</w:t>
            </w:r>
            <w:r w:rsidR="004162E5">
              <w:rPr>
                <w:sz w:val="16"/>
                <w:szCs w:val="16"/>
              </w:rPr>
              <w:t xml:space="preserve"> or freshwater</w:t>
            </w:r>
          </w:p>
        </w:tc>
        <w:tc>
          <w:tcPr>
            <w:tcW w:w="3936" w:type="dxa"/>
            <w:gridSpan w:val="4"/>
            <w:vAlign w:val="center"/>
          </w:tcPr>
          <w:p w:rsidR="00A5795A" w:rsidRPr="00B6010B" w:rsidRDefault="00A5795A" w:rsidP="001A0DEB">
            <w:pPr>
              <w:rPr>
                <w:sz w:val="16"/>
                <w:szCs w:val="16"/>
              </w:rPr>
            </w:pPr>
            <w:r w:rsidRPr="00B6010B">
              <w:rPr>
                <w:sz w:val="16"/>
                <w:szCs w:val="16"/>
              </w:rPr>
              <w:sym w:font="Wingdings" w:char="F0A8"/>
            </w:r>
            <w:r w:rsidRPr="00B6010B">
              <w:rPr>
                <w:sz w:val="16"/>
                <w:szCs w:val="16"/>
              </w:rPr>
              <w:t xml:space="preserve"> Terrestrial </w:t>
            </w:r>
          </w:p>
        </w:tc>
      </w:tr>
      <w:tr w:rsidR="00A5795A" w:rsidRPr="00B6010B" w:rsidTr="00C8378A">
        <w:trPr>
          <w:trHeight w:val="316"/>
        </w:trPr>
        <w:tc>
          <w:tcPr>
            <w:tcW w:w="1799" w:type="dxa"/>
            <w:gridSpan w:val="2"/>
            <w:vAlign w:val="center"/>
          </w:tcPr>
          <w:p w:rsidR="00A5795A" w:rsidRPr="00B6010B" w:rsidRDefault="00A5795A" w:rsidP="001A0DEB">
            <w:pPr>
              <w:rPr>
                <w:sz w:val="16"/>
                <w:szCs w:val="16"/>
              </w:rPr>
            </w:pPr>
            <w:r w:rsidRPr="00B6010B">
              <w:rPr>
                <w:sz w:val="16"/>
                <w:szCs w:val="16"/>
              </w:rPr>
              <w:t>Offset Area</w:t>
            </w:r>
            <w:r w:rsidR="00A73769" w:rsidRPr="00B6010B">
              <w:rPr>
                <w:sz w:val="16"/>
                <w:szCs w:val="16"/>
              </w:rPr>
              <w:t xml:space="preserve"> (ha)</w:t>
            </w:r>
          </w:p>
        </w:tc>
        <w:tc>
          <w:tcPr>
            <w:tcW w:w="1967" w:type="dxa"/>
            <w:gridSpan w:val="2"/>
            <w:vAlign w:val="center"/>
          </w:tcPr>
          <w:p w:rsidR="00A5795A" w:rsidRPr="00B6010B" w:rsidRDefault="00A5795A" w:rsidP="001A0DEB">
            <w:pPr>
              <w:rPr>
                <w:sz w:val="16"/>
                <w:szCs w:val="16"/>
              </w:rPr>
            </w:pPr>
          </w:p>
        </w:tc>
        <w:tc>
          <w:tcPr>
            <w:tcW w:w="1963" w:type="dxa"/>
            <w:gridSpan w:val="2"/>
            <w:vAlign w:val="center"/>
          </w:tcPr>
          <w:p w:rsidR="00A5795A" w:rsidRPr="00B6010B" w:rsidRDefault="00A5795A" w:rsidP="001A0DEB">
            <w:pPr>
              <w:rPr>
                <w:sz w:val="16"/>
                <w:szCs w:val="16"/>
              </w:rPr>
            </w:pPr>
            <w:r w:rsidRPr="00B6010B">
              <w:rPr>
                <w:sz w:val="16"/>
                <w:szCs w:val="16"/>
              </w:rPr>
              <w:t>Habitat Quality Score</w:t>
            </w:r>
            <w:r w:rsidR="001F75A2">
              <w:rPr>
                <w:sz w:val="16"/>
                <w:szCs w:val="16"/>
              </w:rPr>
              <w:t>*</w:t>
            </w:r>
          </w:p>
        </w:tc>
        <w:tc>
          <w:tcPr>
            <w:tcW w:w="1973" w:type="dxa"/>
            <w:gridSpan w:val="2"/>
            <w:vAlign w:val="center"/>
          </w:tcPr>
          <w:p w:rsidR="00A5795A" w:rsidRPr="00B6010B" w:rsidRDefault="00A5795A" w:rsidP="001A0DEB">
            <w:pPr>
              <w:rPr>
                <w:sz w:val="16"/>
                <w:szCs w:val="16"/>
              </w:rPr>
            </w:pPr>
          </w:p>
        </w:tc>
      </w:tr>
      <w:tr w:rsidR="0070143F" w:rsidRPr="00B6010B" w:rsidTr="00C8378A">
        <w:trPr>
          <w:trHeight w:val="316"/>
        </w:trPr>
        <w:tc>
          <w:tcPr>
            <w:tcW w:w="1405" w:type="dxa"/>
            <w:vAlign w:val="center"/>
          </w:tcPr>
          <w:p w:rsidR="0070143F" w:rsidRPr="00B6010B" w:rsidRDefault="0070143F" w:rsidP="001A0DEB">
            <w:pPr>
              <w:rPr>
                <w:sz w:val="16"/>
                <w:szCs w:val="16"/>
              </w:rPr>
            </w:pPr>
            <w:r w:rsidRPr="00B6010B">
              <w:rPr>
                <w:sz w:val="16"/>
                <w:szCs w:val="16"/>
              </w:rPr>
              <w:t>LGA</w:t>
            </w:r>
          </w:p>
        </w:tc>
        <w:tc>
          <w:tcPr>
            <w:tcW w:w="6297" w:type="dxa"/>
            <w:gridSpan w:val="7"/>
            <w:vAlign w:val="center"/>
          </w:tcPr>
          <w:p w:rsidR="0070143F" w:rsidRPr="00B6010B" w:rsidRDefault="0070143F" w:rsidP="001A0DEB">
            <w:pPr>
              <w:rPr>
                <w:sz w:val="16"/>
                <w:szCs w:val="16"/>
              </w:rPr>
            </w:pPr>
          </w:p>
        </w:tc>
      </w:tr>
      <w:tr w:rsidR="00A5795A" w:rsidRPr="00B6010B" w:rsidTr="00C8378A">
        <w:trPr>
          <w:trHeight w:val="316"/>
        </w:trPr>
        <w:tc>
          <w:tcPr>
            <w:tcW w:w="1405" w:type="dxa"/>
            <w:vAlign w:val="center"/>
          </w:tcPr>
          <w:p w:rsidR="00A5795A" w:rsidRPr="00B6010B" w:rsidRDefault="00A5795A" w:rsidP="001A0DEB">
            <w:pPr>
              <w:rPr>
                <w:sz w:val="16"/>
                <w:szCs w:val="16"/>
              </w:rPr>
            </w:pPr>
            <w:r w:rsidRPr="00B6010B">
              <w:rPr>
                <w:sz w:val="16"/>
                <w:szCs w:val="16"/>
              </w:rPr>
              <w:t>Matter</w:t>
            </w:r>
          </w:p>
        </w:tc>
        <w:tc>
          <w:tcPr>
            <w:tcW w:w="1573" w:type="dxa"/>
            <w:gridSpan w:val="2"/>
            <w:vAlign w:val="center"/>
          </w:tcPr>
          <w:p w:rsidR="00A5795A" w:rsidRPr="00B6010B" w:rsidRDefault="00A5795A" w:rsidP="001A0DEB">
            <w:pPr>
              <w:rPr>
                <w:sz w:val="16"/>
                <w:szCs w:val="16"/>
              </w:rPr>
            </w:pPr>
            <w:r w:rsidRPr="00B6010B">
              <w:rPr>
                <w:sz w:val="16"/>
                <w:szCs w:val="16"/>
              </w:rPr>
              <w:t>Matter Group</w:t>
            </w:r>
          </w:p>
        </w:tc>
        <w:tc>
          <w:tcPr>
            <w:tcW w:w="1573" w:type="dxa"/>
            <w:gridSpan w:val="2"/>
            <w:vAlign w:val="center"/>
          </w:tcPr>
          <w:p w:rsidR="00A5795A" w:rsidRPr="00B6010B" w:rsidRDefault="00A5795A" w:rsidP="001A0DEB">
            <w:pPr>
              <w:rPr>
                <w:sz w:val="16"/>
                <w:szCs w:val="16"/>
              </w:rPr>
            </w:pPr>
            <w:r w:rsidRPr="00B6010B">
              <w:rPr>
                <w:sz w:val="16"/>
                <w:szCs w:val="16"/>
              </w:rPr>
              <w:t>Bioregion</w:t>
            </w:r>
          </w:p>
        </w:tc>
        <w:tc>
          <w:tcPr>
            <w:tcW w:w="1573" w:type="dxa"/>
            <w:gridSpan w:val="2"/>
            <w:vAlign w:val="center"/>
          </w:tcPr>
          <w:p w:rsidR="00A5795A" w:rsidRPr="00B6010B" w:rsidRDefault="00A5795A" w:rsidP="001A0DEB">
            <w:pPr>
              <w:rPr>
                <w:sz w:val="16"/>
                <w:szCs w:val="16"/>
              </w:rPr>
            </w:pPr>
            <w:r w:rsidRPr="00B6010B">
              <w:rPr>
                <w:sz w:val="16"/>
                <w:szCs w:val="16"/>
              </w:rPr>
              <w:t>Subregion</w:t>
            </w:r>
          </w:p>
        </w:tc>
        <w:tc>
          <w:tcPr>
            <w:tcW w:w="1578" w:type="dxa"/>
            <w:vAlign w:val="center"/>
          </w:tcPr>
          <w:p w:rsidR="00A5795A" w:rsidRPr="00B6010B" w:rsidRDefault="00A73769" w:rsidP="001A0DEB">
            <w:pPr>
              <w:rPr>
                <w:sz w:val="16"/>
                <w:szCs w:val="16"/>
              </w:rPr>
            </w:pPr>
            <w:r w:rsidRPr="00B6010B">
              <w:rPr>
                <w:sz w:val="16"/>
                <w:szCs w:val="16"/>
              </w:rPr>
              <w:t>Area (ha)</w:t>
            </w:r>
          </w:p>
        </w:tc>
      </w:tr>
      <w:tr w:rsidR="001F75A2" w:rsidRPr="00B6010B" w:rsidTr="00C8378A">
        <w:trPr>
          <w:trHeight w:val="316"/>
        </w:trPr>
        <w:tc>
          <w:tcPr>
            <w:tcW w:w="1405" w:type="dxa"/>
            <w:vAlign w:val="center"/>
          </w:tcPr>
          <w:p w:rsidR="001F75A2" w:rsidRPr="00B6010B" w:rsidRDefault="001F75A2" w:rsidP="001A0DEB">
            <w:pPr>
              <w:rPr>
                <w:sz w:val="16"/>
                <w:szCs w:val="16"/>
              </w:rPr>
            </w:pPr>
            <w:r>
              <w:rPr>
                <w:sz w:val="16"/>
                <w:szCs w:val="16"/>
              </w:rPr>
              <w:t>e.g. RE 12.11.5</w:t>
            </w:r>
          </w:p>
        </w:tc>
        <w:tc>
          <w:tcPr>
            <w:tcW w:w="1573" w:type="dxa"/>
            <w:gridSpan w:val="2"/>
            <w:vAlign w:val="center"/>
          </w:tcPr>
          <w:p w:rsidR="001F75A2" w:rsidRPr="00B6010B" w:rsidRDefault="001F75A2" w:rsidP="001A0DEB">
            <w:pPr>
              <w:rPr>
                <w:sz w:val="16"/>
                <w:szCs w:val="16"/>
              </w:rPr>
            </w:pPr>
            <w:r>
              <w:rPr>
                <w:sz w:val="16"/>
                <w:szCs w:val="16"/>
              </w:rPr>
              <w:t>e.g. regional ecosystem</w:t>
            </w:r>
          </w:p>
        </w:tc>
        <w:tc>
          <w:tcPr>
            <w:tcW w:w="1573" w:type="dxa"/>
            <w:gridSpan w:val="2"/>
            <w:vAlign w:val="center"/>
          </w:tcPr>
          <w:p w:rsidR="001F75A2" w:rsidRPr="00B6010B" w:rsidRDefault="001F75A2" w:rsidP="001A0DEB">
            <w:pPr>
              <w:rPr>
                <w:sz w:val="16"/>
                <w:szCs w:val="16"/>
              </w:rPr>
            </w:pPr>
          </w:p>
        </w:tc>
        <w:tc>
          <w:tcPr>
            <w:tcW w:w="1573" w:type="dxa"/>
            <w:gridSpan w:val="2"/>
            <w:vAlign w:val="center"/>
          </w:tcPr>
          <w:p w:rsidR="001F75A2" w:rsidRPr="00B6010B" w:rsidRDefault="001F75A2" w:rsidP="001A0DEB">
            <w:pPr>
              <w:rPr>
                <w:sz w:val="16"/>
                <w:szCs w:val="16"/>
              </w:rPr>
            </w:pPr>
          </w:p>
        </w:tc>
        <w:tc>
          <w:tcPr>
            <w:tcW w:w="1578" w:type="dxa"/>
            <w:vAlign w:val="center"/>
          </w:tcPr>
          <w:p w:rsidR="001F75A2" w:rsidRPr="00B6010B" w:rsidRDefault="001F75A2" w:rsidP="001A0DEB">
            <w:pPr>
              <w:rPr>
                <w:sz w:val="16"/>
                <w:szCs w:val="16"/>
              </w:rPr>
            </w:pPr>
          </w:p>
        </w:tc>
      </w:tr>
      <w:tr w:rsidR="00A5795A" w:rsidRPr="00B6010B" w:rsidTr="00C8378A">
        <w:trPr>
          <w:trHeight w:val="316"/>
        </w:trPr>
        <w:tc>
          <w:tcPr>
            <w:tcW w:w="1405" w:type="dxa"/>
            <w:vAlign w:val="center"/>
          </w:tcPr>
          <w:p w:rsidR="00A5795A" w:rsidRPr="00B6010B" w:rsidRDefault="00A5795A" w:rsidP="001A0DEB">
            <w:pPr>
              <w:rPr>
                <w:sz w:val="16"/>
                <w:szCs w:val="16"/>
              </w:rPr>
            </w:pPr>
          </w:p>
        </w:tc>
        <w:tc>
          <w:tcPr>
            <w:tcW w:w="1573" w:type="dxa"/>
            <w:gridSpan w:val="2"/>
            <w:vAlign w:val="center"/>
          </w:tcPr>
          <w:p w:rsidR="00A5795A" w:rsidRPr="00B6010B" w:rsidRDefault="00A5795A" w:rsidP="001A0DEB">
            <w:pPr>
              <w:rPr>
                <w:sz w:val="16"/>
                <w:szCs w:val="16"/>
              </w:rPr>
            </w:pPr>
          </w:p>
        </w:tc>
        <w:tc>
          <w:tcPr>
            <w:tcW w:w="1573" w:type="dxa"/>
            <w:gridSpan w:val="2"/>
            <w:vAlign w:val="center"/>
          </w:tcPr>
          <w:p w:rsidR="00A5795A" w:rsidRPr="00B6010B" w:rsidRDefault="00A5795A" w:rsidP="001A0DEB">
            <w:pPr>
              <w:rPr>
                <w:sz w:val="16"/>
                <w:szCs w:val="16"/>
              </w:rPr>
            </w:pPr>
          </w:p>
        </w:tc>
        <w:tc>
          <w:tcPr>
            <w:tcW w:w="1573" w:type="dxa"/>
            <w:gridSpan w:val="2"/>
            <w:vAlign w:val="center"/>
          </w:tcPr>
          <w:p w:rsidR="00A5795A" w:rsidRPr="00B6010B" w:rsidRDefault="00A5795A" w:rsidP="001A0DEB">
            <w:pPr>
              <w:rPr>
                <w:sz w:val="16"/>
                <w:szCs w:val="16"/>
              </w:rPr>
            </w:pPr>
          </w:p>
        </w:tc>
        <w:tc>
          <w:tcPr>
            <w:tcW w:w="1578" w:type="dxa"/>
            <w:vAlign w:val="center"/>
          </w:tcPr>
          <w:p w:rsidR="00A5795A" w:rsidRPr="00B6010B" w:rsidRDefault="00A5795A" w:rsidP="001A0DEB">
            <w:pPr>
              <w:rPr>
                <w:sz w:val="16"/>
                <w:szCs w:val="16"/>
              </w:rPr>
            </w:pPr>
          </w:p>
        </w:tc>
      </w:tr>
      <w:tr w:rsidR="00F01818" w:rsidRPr="00B6010B" w:rsidTr="00C8378A">
        <w:trPr>
          <w:trHeight w:val="316"/>
        </w:trPr>
        <w:tc>
          <w:tcPr>
            <w:tcW w:w="1405" w:type="dxa"/>
            <w:vAlign w:val="center"/>
          </w:tcPr>
          <w:p w:rsidR="00F01818" w:rsidRPr="00B6010B" w:rsidRDefault="00F01818" w:rsidP="001A0DEB">
            <w:pPr>
              <w:rPr>
                <w:sz w:val="16"/>
                <w:szCs w:val="16"/>
              </w:rPr>
            </w:pPr>
          </w:p>
        </w:tc>
        <w:tc>
          <w:tcPr>
            <w:tcW w:w="1573" w:type="dxa"/>
            <w:gridSpan w:val="2"/>
            <w:vAlign w:val="center"/>
          </w:tcPr>
          <w:p w:rsidR="00F01818" w:rsidRPr="00B6010B" w:rsidRDefault="00F01818" w:rsidP="001A0DEB">
            <w:pPr>
              <w:rPr>
                <w:sz w:val="16"/>
                <w:szCs w:val="16"/>
              </w:rPr>
            </w:pPr>
          </w:p>
        </w:tc>
        <w:tc>
          <w:tcPr>
            <w:tcW w:w="1573" w:type="dxa"/>
            <w:gridSpan w:val="2"/>
            <w:vAlign w:val="center"/>
          </w:tcPr>
          <w:p w:rsidR="00F01818" w:rsidRPr="00B6010B" w:rsidRDefault="00F01818" w:rsidP="001A0DEB">
            <w:pPr>
              <w:rPr>
                <w:sz w:val="16"/>
                <w:szCs w:val="16"/>
              </w:rPr>
            </w:pPr>
          </w:p>
        </w:tc>
        <w:tc>
          <w:tcPr>
            <w:tcW w:w="1573" w:type="dxa"/>
            <w:gridSpan w:val="2"/>
            <w:vAlign w:val="center"/>
          </w:tcPr>
          <w:p w:rsidR="00F01818" w:rsidRPr="00B6010B" w:rsidRDefault="00F01818" w:rsidP="001A0DEB">
            <w:pPr>
              <w:rPr>
                <w:sz w:val="16"/>
                <w:szCs w:val="16"/>
              </w:rPr>
            </w:pPr>
          </w:p>
        </w:tc>
        <w:tc>
          <w:tcPr>
            <w:tcW w:w="1578" w:type="dxa"/>
            <w:vAlign w:val="center"/>
          </w:tcPr>
          <w:p w:rsidR="00F01818" w:rsidRPr="00B6010B" w:rsidRDefault="00F01818" w:rsidP="001A0DEB">
            <w:pPr>
              <w:rPr>
                <w:sz w:val="16"/>
                <w:szCs w:val="16"/>
              </w:rPr>
            </w:pPr>
          </w:p>
        </w:tc>
      </w:tr>
    </w:tbl>
    <w:p w:rsidR="00C8378A" w:rsidRDefault="001F75A2" w:rsidP="00C8378A">
      <w:pPr>
        <w:spacing w:after="120" w:line="240" w:lineRule="auto"/>
        <w:ind w:left="709"/>
      </w:pPr>
      <w:r w:rsidRPr="003D6367">
        <w:rPr>
          <w:sz w:val="16"/>
          <w:szCs w:val="16"/>
        </w:rPr>
        <w:t xml:space="preserve">*Please see the </w:t>
      </w:r>
      <w:r w:rsidRPr="00435C91">
        <w:rPr>
          <w:i/>
          <w:sz w:val="16"/>
          <w:szCs w:val="16"/>
        </w:rPr>
        <w:t>Guide to determining terrestrial habitat quality</w:t>
      </w:r>
      <w:r w:rsidRPr="003D6367">
        <w:rPr>
          <w:sz w:val="16"/>
          <w:szCs w:val="16"/>
        </w:rPr>
        <w:t xml:space="preserve"> available </w:t>
      </w:r>
      <w:hyperlink r:id="rId14" w:history="1">
        <w:r w:rsidRPr="003D6367">
          <w:rPr>
            <w:rStyle w:val="Hyperlink"/>
            <w:rFonts w:asciiTheme="minorHAnsi" w:hAnsiTheme="minorHAnsi"/>
            <w:sz w:val="16"/>
            <w:szCs w:val="16"/>
          </w:rPr>
          <w:t>here</w:t>
        </w:r>
      </w:hyperlink>
    </w:p>
    <w:p w:rsidR="001F75A2" w:rsidRPr="001F75A2" w:rsidRDefault="001F75A2" w:rsidP="001F75A2">
      <w:pPr>
        <w:spacing w:after="120" w:line="240" w:lineRule="auto"/>
        <w:ind w:left="709"/>
      </w:pPr>
      <w:r>
        <w:t>Offset</w:t>
      </w:r>
      <w:r w:rsidRPr="001F75A2">
        <w:t xml:space="preserve"> Site Particulars </w:t>
      </w:r>
      <w:r w:rsidR="00B64513">
        <w:t>are</w:t>
      </w:r>
      <w:r w:rsidRPr="001F75A2">
        <w:t xml:space="preserve"> attached</w:t>
      </w:r>
      <w:r w:rsidRPr="001F75A2">
        <w:tab/>
      </w:r>
      <w:r w:rsidRPr="001F75A2">
        <w:tab/>
      </w:r>
      <w:r w:rsidR="003C4A4D">
        <w:tab/>
      </w:r>
      <w:r w:rsidR="00E7103B">
        <w:tab/>
      </w:r>
      <w:r w:rsidR="00E7103B">
        <w:tab/>
      </w:r>
      <w:r w:rsidR="00E7103B">
        <w:tab/>
      </w:r>
      <w:r w:rsidR="00E7103B">
        <w:tab/>
      </w:r>
      <w:r w:rsidRPr="001F75A2">
        <w:sym w:font="Wingdings" w:char="F0A8"/>
      </w:r>
    </w:p>
    <w:p w:rsidR="000A0949" w:rsidRPr="006D1B0A" w:rsidRDefault="004162E5" w:rsidP="000A0949">
      <w:pPr>
        <w:spacing w:after="120" w:line="240" w:lineRule="auto"/>
        <w:ind w:left="709"/>
        <w:rPr>
          <w:sz w:val="16"/>
          <w:szCs w:val="16"/>
        </w:rPr>
      </w:pPr>
      <w:r w:rsidRPr="006D1B0A">
        <w:rPr>
          <w:sz w:val="16"/>
          <w:szCs w:val="16"/>
        </w:rPr>
        <w:t xml:space="preserve">Note: </w:t>
      </w:r>
      <w:r w:rsidR="000A0949" w:rsidRPr="006D1B0A">
        <w:rPr>
          <w:sz w:val="16"/>
          <w:szCs w:val="16"/>
        </w:rPr>
        <w:t xml:space="preserve">Particulars of the </w:t>
      </w:r>
      <w:r w:rsidR="000A0949" w:rsidRPr="006D1B0A">
        <w:rPr>
          <w:i/>
          <w:sz w:val="16"/>
          <w:szCs w:val="16"/>
        </w:rPr>
        <w:t>prescribed environmental matters</w:t>
      </w:r>
      <w:r w:rsidR="000A0949" w:rsidRPr="006D1B0A">
        <w:rPr>
          <w:sz w:val="16"/>
          <w:szCs w:val="16"/>
        </w:rPr>
        <w:t xml:space="preserve"> contained on the offset site may be provided using the online </w:t>
      </w:r>
      <w:r w:rsidR="001F75A2" w:rsidRPr="006D1B0A">
        <w:rPr>
          <w:sz w:val="16"/>
          <w:szCs w:val="16"/>
        </w:rPr>
        <w:t xml:space="preserve">offset site </w:t>
      </w:r>
      <w:r w:rsidR="000A0949" w:rsidRPr="006D1B0A">
        <w:rPr>
          <w:sz w:val="16"/>
          <w:szCs w:val="16"/>
        </w:rPr>
        <w:t xml:space="preserve">assessment tool available at </w:t>
      </w:r>
      <w:hyperlink r:id="rId15" w:history="1">
        <w:r w:rsidR="000A0949" w:rsidRPr="006D1B0A">
          <w:rPr>
            <w:rStyle w:val="Hyperlink"/>
            <w:rFonts w:asciiTheme="minorHAnsi" w:hAnsiTheme="minorHAnsi"/>
            <w:sz w:val="16"/>
            <w:szCs w:val="16"/>
          </w:rPr>
          <w:t>www.qld.gov.au</w:t>
        </w:r>
      </w:hyperlink>
      <w:r w:rsidR="000A0949" w:rsidRPr="006D1B0A">
        <w:rPr>
          <w:sz w:val="16"/>
          <w:szCs w:val="16"/>
        </w:rPr>
        <w:t xml:space="preserve">  (search ‘environmental offsets’).</w:t>
      </w:r>
      <w:r w:rsidR="001F75A2" w:rsidRPr="006D1B0A">
        <w:rPr>
          <w:sz w:val="16"/>
          <w:szCs w:val="16"/>
        </w:rPr>
        <w:t xml:space="preserve"> The online assessment tool generates a report and a csv file, which can be accessed via email, containing the results of the site assessment.</w:t>
      </w:r>
    </w:p>
    <w:p w:rsidR="000A0949" w:rsidRPr="00AD691A" w:rsidRDefault="000A0949" w:rsidP="00F01818">
      <w:pPr>
        <w:spacing w:line="240" w:lineRule="auto"/>
        <w:ind w:left="709"/>
      </w:pPr>
      <w:r w:rsidRPr="00435C91">
        <w:t xml:space="preserve">CSV data results of matters contained on the offset site are attached </w:t>
      </w:r>
      <w:r w:rsidRPr="00435C91">
        <w:tab/>
      </w:r>
      <w:r w:rsidR="00E7103B">
        <w:tab/>
      </w:r>
      <w:r w:rsidRPr="00435C91">
        <w:tab/>
      </w:r>
      <w:r w:rsidRPr="00435C91">
        <w:sym w:font="Wingdings" w:char="F0A8"/>
      </w:r>
    </w:p>
    <w:p w:rsidR="00EE5CE1" w:rsidRPr="00AD691A" w:rsidRDefault="00EE5CE1" w:rsidP="00C8378A">
      <w:pPr>
        <w:spacing w:after="120" w:line="240" w:lineRule="auto"/>
        <w:ind w:left="709"/>
        <w:rPr>
          <w:u w:val="single"/>
        </w:rPr>
      </w:pPr>
      <w:r w:rsidRPr="00AD691A">
        <w:rPr>
          <w:u w:val="single"/>
        </w:rPr>
        <w:t xml:space="preserve">Direct Benefit Management Plan </w:t>
      </w:r>
    </w:p>
    <w:p w:rsidR="0050244F" w:rsidRPr="00AD691A" w:rsidRDefault="00B0550B" w:rsidP="00C8378A">
      <w:pPr>
        <w:spacing w:after="120" w:line="240" w:lineRule="auto"/>
        <w:ind w:left="709"/>
      </w:pPr>
      <w:r w:rsidRPr="00AD691A">
        <w:t xml:space="preserve">Please specify </w:t>
      </w:r>
      <w:r w:rsidR="0050244F" w:rsidRPr="00AD691A">
        <w:t xml:space="preserve">the </w:t>
      </w:r>
      <w:r w:rsidR="0050244F" w:rsidRPr="00AD691A">
        <w:rPr>
          <w:i/>
        </w:rPr>
        <w:t>prescribed environmental matters</w:t>
      </w:r>
      <w:r w:rsidR="0050244F" w:rsidRPr="00AD691A">
        <w:t xml:space="preserve"> impacted</w:t>
      </w:r>
      <w:r w:rsidR="00637121">
        <w:t>,</w:t>
      </w:r>
      <w:r w:rsidR="0050244F" w:rsidRPr="00AD691A">
        <w:t xml:space="preserve"> which will be offset through actions undertaken in </w:t>
      </w:r>
      <w:r w:rsidR="00637121">
        <w:t>the</w:t>
      </w:r>
      <w:r w:rsidR="0050244F" w:rsidRPr="00AD691A">
        <w:t xml:space="preserve"> DBMP.</w:t>
      </w:r>
    </w:p>
    <w:tbl>
      <w:tblPr>
        <w:tblStyle w:val="TableGrid"/>
        <w:tblW w:w="0" w:type="auto"/>
        <w:tblInd w:w="817" w:type="dxa"/>
        <w:tblLook w:val="04A0" w:firstRow="1" w:lastRow="0" w:firstColumn="1" w:lastColumn="0" w:noHBand="0" w:noVBand="1"/>
      </w:tblPr>
      <w:tblGrid>
        <w:gridCol w:w="9639"/>
      </w:tblGrid>
      <w:tr w:rsidR="0097779C" w:rsidTr="0097779C">
        <w:tc>
          <w:tcPr>
            <w:tcW w:w="9639" w:type="dxa"/>
          </w:tcPr>
          <w:p w:rsidR="0097779C" w:rsidRDefault="0097779C" w:rsidP="00C8378A">
            <w:pPr>
              <w:spacing w:after="120"/>
              <w:rPr>
                <w:highlight w:val="yellow"/>
              </w:rPr>
            </w:pPr>
          </w:p>
          <w:p w:rsidR="00575666" w:rsidRDefault="00575666" w:rsidP="00C8378A">
            <w:pPr>
              <w:spacing w:after="120"/>
              <w:rPr>
                <w:highlight w:val="yellow"/>
              </w:rPr>
            </w:pPr>
          </w:p>
          <w:p w:rsidR="00575666" w:rsidRDefault="00575666" w:rsidP="00C8378A">
            <w:pPr>
              <w:spacing w:after="120"/>
              <w:rPr>
                <w:highlight w:val="yellow"/>
              </w:rPr>
            </w:pPr>
          </w:p>
          <w:p w:rsidR="000F3B74" w:rsidRDefault="000F3B74" w:rsidP="00C8378A">
            <w:pPr>
              <w:spacing w:after="120"/>
              <w:rPr>
                <w:highlight w:val="yellow"/>
              </w:rPr>
            </w:pPr>
          </w:p>
          <w:p w:rsidR="0088700D" w:rsidRDefault="0088700D" w:rsidP="00C8378A">
            <w:pPr>
              <w:spacing w:after="120"/>
              <w:rPr>
                <w:highlight w:val="yellow"/>
              </w:rPr>
            </w:pPr>
          </w:p>
        </w:tc>
      </w:tr>
    </w:tbl>
    <w:p w:rsidR="00575666" w:rsidRDefault="00760BE8" w:rsidP="00E7103B">
      <w:pPr>
        <w:spacing w:before="120" w:after="120" w:line="240" w:lineRule="auto"/>
        <w:ind w:firstLine="720"/>
      </w:pPr>
      <w:r>
        <w:t>DBMP</w:t>
      </w:r>
      <w:r w:rsidRPr="001F75A2">
        <w:t xml:space="preserve"> </w:t>
      </w:r>
      <w:r>
        <w:t>p</w:t>
      </w:r>
      <w:r w:rsidRPr="001F75A2">
        <w:t xml:space="preserve">articulars </w:t>
      </w:r>
      <w:r>
        <w:t>are</w:t>
      </w:r>
      <w:r w:rsidRPr="001F75A2">
        <w:t xml:space="preserve"> attached</w:t>
      </w:r>
      <w:r w:rsidRPr="001F75A2">
        <w:tab/>
      </w:r>
      <w:r w:rsidRPr="001F75A2">
        <w:tab/>
      </w:r>
      <w:r w:rsidR="00E7103B">
        <w:tab/>
      </w:r>
      <w:r w:rsidR="00E7103B">
        <w:tab/>
      </w:r>
      <w:r w:rsidR="00E7103B">
        <w:tab/>
      </w:r>
      <w:r w:rsidR="00E7103B">
        <w:tab/>
      </w:r>
      <w:r w:rsidR="00E7103B">
        <w:tab/>
      </w:r>
      <w:r w:rsidR="00E7103B">
        <w:tab/>
      </w:r>
      <w:r w:rsidRPr="001F75A2">
        <w:sym w:font="Wingdings" w:char="F0A8"/>
      </w:r>
    </w:p>
    <w:p w:rsidR="00760BE8" w:rsidRPr="006D1B0A" w:rsidRDefault="00760BE8" w:rsidP="006D1B0A">
      <w:pPr>
        <w:spacing w:after="120" w:line="240" w:lineRule="auto"/>
        <w:ind w:firstLine="720"/>
        <w:rPr>
          <w:sz w:val="16"/>
          <w:szCs w:val="16"/>
        </w:rPr>
      </w:pPr>
    </w:p>
    <w:p w:rsidR="00575666" w:rsidRPr="006D1B0A" w:rsidRDefault="00575666" w:rsidP="006D1B0A">
      <w:pPr>
        <w:spacing w:after="120" w:line="240" w:lineRule="auto"/>
        <w:rPr>
          <w:u w:val="single"/>
        </w:rPr>
      </w:pPr>
      <w:r>
        <w:tab/>
      </w:r>
      <w:r w:rsidRPr="006D1B0A">
        <w:rPr>
          <w:u w:val="single"/>
        </w:rPr>
        <w:t>Advanced Offset</w:t>
      </w:r>
    </w:p>
    <w:p w:rsidR="00575666" w:rsidRDefault="00575666" w:rsidP="00575666">
      <w:pPr>
        <w:spacing w:after="120" w:line="240" w:lineRule="auto"/>
        <w:ind w:left="709"/>
      </w:pPr>
      <w:r w:rsidRPr="00AD691A">
        <w:t xml:space="preserve">Please specify the </w:t>
      </w:r>
      <w:r w:rsidRPr="00AD691A">
        <w:rPr>
          <w:i/>
        </w:rPr>
        <w:t>prescribed environmental matters</w:t>
      </w:r>
      <w:r w:rsidRPr="00AD691A">
        <w:t xml:space="preserve"> impacted</w:t>
      </w:r>
      <w:r>
        <w:t>,</w:t>
      </w:r>
      <w:r w:rsidRPr="00AD691A">
        <w:t xml:space="preserve"> which will be offset </w:t>
      </w:r>
      <w:r>
        <w:t>by using an advanced offset.</w:t>
      </w:r>
    </w:p>
    <w:tbl>
      <w:tblPr>
        <w:tblStyle w:val="TableGrid"/>
        <w:tblW w:w="0" w:type="auto"/>
        <w:tblInd w:w="817" w:type="dxa"/>
        <w:tblLook w:val="04A0" w:firstRow="1" w:lastRow="0" w:firstColumn="1" w:lastColumn="0" w:noHBand="0" w:noVBand="1"/>
      </w:tblPr>
      <w:tblGrid>
        <w:gridCol w:w="9639"/>
      </w:tblGrid>
      <w:tr w:rsidR="00575666" w:rsidTr="00A4516F">
        <w:tc>
          <w:tcPr>
            <w:tcW w:w="9639" w:type="dxa"/>
          </w:tcPr>
          <w:p w:rsidR="00575666" w:rsidRDefault="00575666" w:rsidP="00A4516F">
            <w:pPr>
              <w:spacing w:after="120"/>
              <w:rPr>
                <w:highlight w:val="yellow"/>
              </w:rPr>
            </w:pPr>
          </w:p>
          <w:p w:rsidR="00575666" w:rsidRDefault="00575666" w:rsidP="00A4516F">
            <w:pPr>
              <w:spacing w:after="120"/>
              <w:rPr>
                <w:highlight w:val="yellow"/>
              </w:rPr>
            </w:pPr>
          </w:p>
          <w:p w:rsidR="000F3B74" w:rsidRDefault="000F3B74" w:rsidP="00A4516F">
            <w:pPr>
              <w:spacing w:after="120"/>
              <w:rPr>
                <w:highlight w:val="yellow"/>
              </w:rPr>
            </w:pPr>
          </w:p>
          <w:p w:rsidR="00575666" w:rsidRDefault="00575666" w:rsidP="00A4516F">
            <w:pPr>
              <w:spacing w:after="120"/>
              <w:rPr>
                <w:highlight w:val="yellow"/>
              </w:rPr>
            </w:pPr>
          </w:p>
          <w:p w:rsidR="00575666" w:rsidRDefault="00575666" w:rsidP="00A4516F">
            <w:pPr>
              <w:spacing w:after="120"/>
              <w:rPr>
                <w:highlight w:val="yellow"/>
              </w:rPr>
            </w:pPr>
          </w:p>
        </w:tc>
      </w:tr>
    </w:tbl>
    <w:p w:rsidR="00442AE8" w:rsidRDefault="00575666" w:rsidP="00E7103B">
      <w:pPr>
        <w:spacing w:before="120" w:after="120" w:line="240" w:lineRule="auto"/>
        <w:ind w:left="709"/>
        <w:rPr>
          <w:rFonts w:asciiTheme="majorHAnsi" w:eastAsiaTheme="majorEastAsia" w:hAnsiTheme="majorHAnsi" w:cstheme="majorBidi"/>
          <w:b/>
          <w:bCs/>
          <w:color w:val="365F91" w:themeColor="accent1" w:themeShade="BF"/>
          <w:sz w:val="28"/>
          <w:szCs w:val="28"/>
        </w:rPr>
      </w:pPr>
      <w:r>
        <w:t>Advanced Offset</w:t>
      </w:r>
      <w:r w:rsidRPr="001F75A2">
        <w:t xml:space="preserve"> </w:t>
      </w:r>
      <w:r w:rsidR="00760BE8">
        <w:t>s</w:t>
      </w:r>
      <w:r w:rsidRPr="001F75A2">
        <w:t xml:space="preserve">ite </w:t>
      </w:r>
      <w:r w:rsidR="00760BE8">
        <w:t>p</w:t>
      </w:r>
      <w:r w:rsidRPr="001F75A2">
        <w:t xml:space="preserve">articulars </w:t>
      </w:r>
      <w:r>
        <w:t>are</w:t>
      </w:r>
      <w:r w:rsidRPr="001F75A2">
        <w:t xml:space="preserve"> attached</w:t>
      </w:r>
      <w:r w:rsidRPr="001F75A2">
        <w:tab/>
      </w:r>
      <w:r w:rsidR="00E7103B">
        <w:tab/>
      </w:r>
      <w:r w:rsidR="00E7103B">
        <w:tab/>
      </w:r>
      <w:r w:rsidR="00E7103B">
        <w:tab/>
      </w:r>
      <w:r w:rsidR="00E7103B">
        <w:tab/>
      </w:r>
      <w:r w:rsidRPr="001F75A2">
        <w:tab/>
      </w:r>
      <w:r w:rsidRPr="001F75A2">
        <w:sym w:font="Wingdings" w:char="F0A8"/>
      </w:r>
      <w:r w:rsidR="00442AE8">
        <w:br w:type="page"/>
      </w:r>
    </w:p>
    <w:p w:rsidR="00C3639F" w:rsidRDefault="00C3639F" w:rsidP="00C3639F">
      <w:pPr>
        <w:pStyle w:val="Heading1"/>
      </w:pPr>
      <w:bookmarkStart w:id="6" w:name="_Toc431991662"/>
      <w:r>
        <w:lastRenderedPageBreak/>
        <w:t xml:space="preserve">SECTION </w:t>
      </w:r>
      <w:r w:rsidR="00752CBB">
        <w:t>3</w:t>
      </w:r>
      <w:r>
        <w:t xml:space="preserve"> – </w:t>
      </w:r>
      <w:r w:rsidR="00FD0E9D">
        <w:t>ACHIEVING A CONSERVATION OUTCOME</w:t>
      </w:r>
      <w:bookmarkEnd w:id="6"/>
    </w:p>
    <w:p w:rsidR="00442AE8" w:rsidRPr="00AD691A" w:rsidRDefault="00442AE8" w:rsidP="00442AE8">
      <w:pPr>
        <w:spacing w:after="0" w:line="240" w:lineRule="auto"/>
      </w:pPr>
    </w:p>
    <w:p w:rsidR="00223C79" w:rsidRPr="00215886" w:rsidRDefault="00FD0E9D" w:rsidP="00223C79">
      <w:r w:rsidRPr="00AD691A">
        <w:t xml:space="preserve">A conservation outcome can be achieved by selecting, designing and managing an offset that maintains the viability of the impacted </w:t>
      </w:r>
      <w:r w:rsidRPr="00AD691A">
        <w:rPr>
          <w:i/>
        </w:rPr>
        <w:t>prescribed environmental matter</w:t>
      </w:r>
      <w:r w:rsidRPr="00AD691A">
        <w:t xml:space="preserve">. </w:t>
      </w:r>
      <w:r w:rsidR="00223C79" w:rsidRPr="00215886">
        <w:t>That is, to maintain the status quo of the matter as if the development and offset had not occurred.</w:t>
      </w:r>
      <w:r w:rsidR="00223C79" w:rsidRPr="00223C79">
        <w:t xml:space="preserve"> </w:t>
      </w:r>
      <w:r w:rsidR="00223C79" w:rsidRPr="004E4596">
        <w:t xml:space="preserve">A conservation outcome may be achieved through a range of actions, which </w:t>
      </w:r>
      <w:r w:rsidR="004E4596" w:rsidRPr="004E4596">
        <w:t>must</w:t>
      </w:r>
      <w:r w:rsidR="00223C79" w:rsidRPr="004E4596">
        <w:t xml:space="preserve"> be additional to those already occurring, funded or required (e.g. by law or a condition of authority) for the impacted </w:t>
      </w:r>
      <w:r w:rsidR="00223C79" w:rsidRPr="004E4596">
        <w:rPr>
          <w:i/>
        </w:rPr>
        <w:t>prescribed environmental matter.</w:t>
      </w:r>
    </w:p>
    <w:p w:rsidR="00AD691A" w:rsidRDefault="00AD691A" w:rsidP="00AD691A">
      <w:pPr>
        <w:pStyle w:val="Heading2"/>
        <w:spacing w:before="240"/>
      </w:pPr>
      <w:bookmarkStart w:id="7" w:name="_Toc431991663"/>
      <w:r w:rsidRPr="00AD691A">
        <w:t>Part A –</w:t>
      </w:r>
      <w:r w:rsidR="00F01818">
        <w:t xml:space="preserve"> </w:t>
      </w:r>
      <w:r w:rsidRPr="00AD691A">
        <w:t>Offset Site Particulars</w:t>
      </w:r>
      <w:bookmarkEnd w:id="7"/>
    </w:p>
    <w:p w:rsidR="00AD691A" w:rsidRPr="00AD691A" w:rsidRDefault="00AD691A" w:rsidP="00AD691A">
      <w:pPr>
        <w:spacing w:after="0" w:line="240" w:lineRule="auto"/>
      </w:pPr>
    </w:p>
    <w:p w:rsidR="00EC1F5E" w:rsidRDefault="00C3639F" w:rsidP="004E4F3B">
      <w:pPr>
        <w:pStyle w:val="ListParagraph"/>
        <w:numPr>
          <w:ilvl w:val="0"/>
          <w:numId w:val="36"/>
        </w:numPr>
        <w:ind w:left="709"/>
      </w:pPr>
      <w:r w:rsidRPr="00EC1F5E">
        <w:rPr>
          <w:b/>
        </w:rPr>
        <w:t>Detail of the offset land</w:t>
      </w:r>
      <w:r w:rsidR="00EC1F5E">
        <w:t xml:space="preserve"> </w:t>
      </w:r>
    </w:p>
    <w:p w:rsidR="00C3639F" w:rsidRDefault="00385239" w:rsidP="00EC1F5E">
      <w:pPr>
        <w:pStyle w:val="ListParagraph"/>
        <w:ind w:left="709"/>
      </w:pPr>
      <w:r>
        <w:t>In relation to a land-based offset, p</w:t>
      </w:r>
      <w:r w:rsidR="00C3639F">
        <w:t xml:space="preserve">lease attach your completed </w:t>
      </w:r>
      <w:hyperlink r:id="rId16" w:history="1">
        <w:r w:rsidR="00C3639F" w:rsidRPr="00C3639F">
          <w:rPr>
            <w:rStyle w:val="Hyperlink"/>
            <w:rFonts w:asciiTheme="minorHAnsi" w:hAnsiTheme="minorHAnsi"/>
            <w:sz w:val="22"/>
          </w:rPr>
          <w:t>EOD3 - Environmental Offset Delivery Form 3: Offset Area Details</w:t>
        </w:r>
      </w:hyperlink>
      <w:r w:rsidR="00C3639F">
        <w:t xml:space="preserve"> that pro</w:t>
      </w:r>
      <w:r w:rsidR="00A75CED">
        <w:t>vides the legal description and other relevant details relating to the land that is the subject of this delivery plan</w:t>
      </w:r>
      <w:r w:rsidR="00EC1F5E">
        <w:t>.</w:t>
      </w:r>
    </w:p>
    <w:p w:rsidR="0017205F" w:rsidRDefault="0017205F" w:rsidP="00EC1F5E">
      <w:pPr>
        <w:pStyle w:val="ListParagraph"/>
        <w:ind w:left="709"/>
      </w:pPr>
    </w:p>
    <w:p w:rsidR="004162E5" w:rsidRDefault="00385239" w:rsidP="00EC1F5E">
      <w:pPr>
        <w:pStyle w:val="ListParagraph"/>
        <w:ind w:left="709"/>
      </w:pPr>
      <w:r>
        <w:t xml:space="preserve">In relation to a DBMP offset, please attach details in relation to the </w:t>
      </w:r>
      <w:r w:rsidR="00DF182E">
        <w:t>offset land in which the DBMP actions will be undertaken (for example, the whole area subject to the DBMP or identified parts of the DBMP land).</w:t>
      </w:r>
    </w:p>
    <w:p w:rsidR="00385239" w:rsidRDefault="00A8152A" w:rsidP="00EC1F5E">
      <w:pPr>
        <w:pStyle w:val="ListParagraph"/>
        <w:ind w:left="709"/>
      </w:pPr>
      <w:r w:rsidRPr="000F3B74">
        <w:t>In relation to an advanced offset, please attach relevant detail</w:t>
      </w:r>
      <w:r w:rsidR="0046260A" w:rsidRPr="000F3B74">
        <w:t xml:space="preserve">s of the </w:t>
      </w:r>
      <w:r w:rsidR="0046260A" w:rsidRPr="006D1B0A">
        <w:rPr>
          <w:i/>
        </w:rPr>
        <w:t>prescribed environmental matters</w:t>
      </w:r>
      <w:r w:rsidR="0046260A" w:rsidRPr="000F3B74">
        <w:t xml:space="preserve"> that the advanced offset has benefited and any condition gain achieved on the site.</w:t>
      </w:r>
      <w:r w:rsidR="0046260A">
        <w:t xml:space="preserve"> </w:t>
      </w:r>
    </w:p>
    <w:p w:rsidR="000567F0" w:rsidRDefault="000567F0" w:rsidP="00EC1F5E">
      <w:pPr>
        <w:ind w:left="709"/>
        <w:rPr>
          <w:sz w:val="16"/>
          <w:szCs w:val="16"/>
        </w:rPr>
      </w:pPr>
      <w:r w:rsidRPr="002E78AD">
        <w:rPr>
          <w:sz w:val="16"/>
          <w:szCs w:val="16"/>
        </w:rPr>
        <w:t>Note: This allows the administering agency to identify which matters the plan is designed to benefit, and to compare this against the matters permitted to be impacted in the authority.</w:t>
      </w:r>
    </w:p>
    <w:p w:rsidR="001F75A2" w:rsidRDefault="001F75A2" w:rsidP="00435C91">
      <w:pPr>
        <w:spacing w:line="240" w:lineRule="auto"/>
        <w:ind w:left="709"/>
      </w:pPr>
      <w:r w:rsidRPr="00435C91">
        <w:t>EOD3 – Environmental Offset Delivery Form 3: Offset Area Details is attached</w:t>
      </w:r>
      <w:r w:rsidRPr="00435C91">
        <w:tab/>
      </w:r>
      <w:r w:rsidRPr="00435C91">
        <w:tab/>
      </w:r>
      <w:r w:rsidRPr="001F75A2">
        <w:sym w:font="Wingdings" w:char="F0A8"/>
      </w:r>
    </w:p>
    <w:p w:rsidR="001F75A2" w:rsidRDefault="001F75A2" w:rsidP="00435C91">
      <w:pPr>
        <w:spacing w:line="240" w:lineRule="auto"/>
        <w:ind w:left="709"/>
      </w:pPr>
      <w:r>
        <w:t>DBMP details are attached</w:t>
      </w:r>
      <w:r>
        <w:tab/>
      </w:r>
      <w:r w:rsidR="002435C5">
        <w:tab/>
      </w:r>
      <w:r w:rsidR="002435C5">
        <w:tab/>
      </w:r>
      <w:r w:rsidR="002435C5">
        <w:tab/>
      </w:r>
      <w:r w:rsidR="002435C5">
        <w:tab/>
      </w:r>
      <w:r w:rsidR="002435C5">
        <w:tab/>
      </w:r>
      <w:r w:rsidR="002435C5">
        <w:tab/>
      </w:r>
      <w:r>
        <w:tab/>
      </w:r>
      <w:r w:rsidRPr="00AD691A">
        <w:sym w:font="Wingdings" w:char="F0A8"/>
      </w:r>
    </w:p>
    <w:p w:rsidR="00A8152A" w:rsidRPr="00435C91" w:rsidRDefault="00A8152A" w:rsidP="00435C91">
      <w:pPr>
        <w:spacing w:line="240" w:lineRule="auto"/>
        <w:ind w:left="709"/>
      </w:pPr>
      <w:r>
        <w:t xml:space="preserve">Advanced Offset details area attached </w:t>
      </w:r>
      <w:r>
        <w:tab/>
      </w:r>
      <w:r w:rsidR="002435C5">
        <w:tab/>
      </w:r>
      <w:r w:rsidR="002435C5">
        <w:tab/>
      </w:r>
      <w:r w:rsidR="002435C5">
        <w:tab/>
      </w:r>
      <w:r w:rsidR="002435C5">
        <w:tab/>
      </w:r>
      <w:r w:rsidR="002435C5">
        <w:tab/>
      </w:r>
      <w:r w:rsidR="002435C5">
        <w:tab/>
      </w:r>
      <w:r w:rsidRPr="00AD691A">
        <w:sym w:font="Wingdings" w:char="F0A8"/>
      </w:r>
    </w:p>
    <w:p w:rsidR="00EC1F5E" w:rsidRDefault="00A75CED" w:rsidP="004E4F3B">
      <w:pPr>
        <w:pStyle w:val="ListParagraph"/>
        <w:numPr>
          <w:ilvl w:val="0"/>
          <w:numId w:val="36"/>
        </w:numPr>
        <w:spacing w:after="120" w:line="240" w:lineRule="auto"/>
        <w:ind w:left="709"/>
      </w:pPr>
      <w:r w:rsidRPr="00EC1F5E">
        <w:rPr>
          <w:b/>
        </w:rPr>
        <w:t>Existing land use</w:t>
      </w:r>
      <w:r w:rsidR="00EC1F5E">
        <w:t xml:space="preserve"> </w:t>
      </w:r>
    </w:p>
    <w:p w:rsidR="00A75CED" w:rsidRDefault="00A75CED" w:rsidP="00037317">
      <w:pPr>
        <w:spacing w:after="120" w:line="240" w:lineRule="auto"/>
        <w:ind w:left="709"/>
      </w:pPr>
      <w:r>
        <w:t>Please describe the existing land use of the lan</w:t>
      </w:r>
      <w:r w:rsidR="00037317">
        <w:t>d</w:t>
      </w:r>
      <w:r w:rsidR="0046260A">
        <w:t>*</w:t>
      </w:r>
      <w:r w:rsidR="00037317">
        <w:t xml:space="preserve"> subject to this delivery plan and whether the land use could have any impact on the delivery of the offset.</w:t>
      </w:r>
    </w:p>
    <w:tbl>
      <w:tblPr>
        <w:tblStyle w:val="TableGrid"/>
        <w:tblW w:w="0" w:type="auto"/>
        <w:tblInd w:w="817" w:type="dxa"/>
        <w:tblLook w:val="04A0" w:firstRow="1" w:lastRow="0" w:firstColumn="1" w:lastColumn="0" w:noHBand="0" w:noVBand="1"/>
      </w:tblPr>
      <w:tblGrid>
        <w:gridCol w:w="9781"/>
      </w:tblGrid>
      <w:tr w:rsidR="00A75CED" w:rsidTr="00EC1F5E">
        <w:tc>
          <w:tcPr>
            <w:tcW w:w="9781" w:type="dxa"/>
          </w:tcPr>
          <w:p w:rsidR="00B152E1" w:rsidRDefault="00B152E1" w:rsidP="00EC1F5E">
            <w:pPr>
              <w:pStyle w:val="ListParagraph"/>
              <w:ind w:left="0"/>
            </w:pPr>
          </w:p>
          <w:p w:rsidR="00B152E1" w:rsidRDefault="00B152E1" w:rsidP="00EC1F5E">
            <w:pPr>
              <w:pStyle w:val="ListParagraph"/>
              <w:ind w:left="0"/>
            </w:pPr>
          </w:p>
          <w:p w:rsidR="00B152E1" w:rsidRDefault="00B152E1" w:rsidP="00EC1F5E">
            <w:pPr>
              <w:pStyle w:val="ListParagraph"/>
              <w:ind w:left="0"/>
            </w:pPr>
          </w:p>
          <w:p w:rsidR="00B152E1" w:rsidRDefault="00B152E1" w:rsidP="00EC1F5E">
            <w:pPr>
              <w:pStyle w:val="ListParagraph"/>
              <w:ind w:left="0"/>
            </w:pPr>
          </w:p>
          <w:p w:rsidR="005D1E00" w:rsidRDefault="005D1E00" w:rsidP="00EC1F5E">
            <w:pPr>
              <w:pStyle w:val="ListParagraph"/>
              <w:ind w:left="0"/>
            </w:pPr>
          </w:p>
          <w:p w:rsidR="00575666" w:rsidRDefault="00575666" w:rsidP="00EC1F5E">
            <w:pPr>
              <w:pStyle w:val="ListParagraph"/>
              <w:ind w:left="0"/>
            </w:pPr>
          </w:p>
          <w:p w:rsidR="00575666" w:rsidRDefault="00575666" w:rsidP="00EC1F5E">
            <w:pPr>
              <w:pStyle w:val="ListParagraph"/>
              <w:ind w:left="0"/>
            </w:pPr>
          </w:p>
          <w:p w:rsidR="00575666" w:rsidRDefault="00575666" w:rsidP="00EC1F5E">
            <w:pPr>
              <w:pStyle w:val="ListParagraph"/>
              <w:ind w:left="0"/>
            </w:pPr>
          </w:p>
          <w:p w:rsidR="002E78AD" w:rsidRDefault="002E78AD" w:rsidP="00EC1F5E">
            <w:pPr>
              <w:pStyle w:val="ListParagraph"/>
              <w:ind w:left="0"/>
            </w:pPr>
          </w:p>
        </w:tc>
      </w:tr>
    </w:tbl>
    <w:p w:rsidR="00575666" w:rsidRDefault="00575666" w:rsidP="004E4F3B">
      <w:pPr>
        <w:pStyle w:val="ListParagraph"/>
        <w:spacing w:after="120" w:line="240" w:lineRule="auto"/>
        <w:ind w:left="709"/>
        <w:rPr>
          <w:rFonts w:cstheme="minorHAnsi"/>
          <w:sz w:val="16"/>
          <w:szCs w:val="16"/>
        </w:rPr>
      </w:pPr>
    </w:p>
    <w:p w:rsidR="004E4F3B" w:rsidRDefault="0046260A" w:rsidP="004E4F3B">
      <w:pPr>
        <w:pStyle w:val="ListParagraph"/>
        <w:spacing w:after="120" w:line="240" w:lineRule="auto"/>
        <w:ind w:left="709"/>
        <w:rPr>
          <w:b/>
        </w:rPr>
      </w:pPr>
      <w:r w:rsidRPr="00412DE8">
        <w:rPr>
          <w:rFonts w:cstheme="minorHAnsi"/>
          <w:sz w:val="16"/>
          <w:szCs w:val="16"/>
        </w:rPr>
        <w:t xml:space="preserve">Explanatory Note: </w:t>
      </w:r>
      <w:r>
        <w:rPr>
          <w:rFonts w:cstheme="minorHAnsi"/>
          <w:sz w:val="16"/>
          <w:szCs w:val="16"/>
        </w:rPr>
        <w:t xml:space="preserve"> In accordance with the </w:t>
      </w:r>
      <w:r w:rsidRPr="00412DE8">
        <w:rPr>
          <w:rFonts w:cstheme="minorHAnsi"/>
          <w:i/>
          <w:sz w:val="16"/>
          <w:szCs w:val="16"/>
        </w:rPr>
        <w:t>Environmental Offset Act 2014</w:t>
      </w:r>
      <w:r>
        <w:rPr>
          <w:rFonts w:cstheme="minorHAnsi"/>
          <w:sz w:val="16"/>
          <w:szCs w:val="16"/>
        </w:rPr>
        <w:t xml:space="preserve"> land </w:t>
      </w:r>
      <w:r w:rsidRPr="00412DE8">
        <w:rPr>
          <w:rFonts w:cstheme="minorHAnsi"/>
          <w:sz w:val="16"/>
          <w:szCs w:val="16"/>
        </w:rPr>
        <w:t xml:space="preserve">includes </w:t>
      </w:r>
      <w:r>
        <w:rPr>
          <w:rFonts w:cstheme="minorHAnsi"/>
          <w:sz w:val="16"/>
          <w:szCs w:val="16"/>
        </w:rPr>
        <w:t>water*.</w:t>
      </w:r>
    </w:p>
    <w:p w:rsidR="00BF0B3B" w:rsidRDefault="00BF0B3B" w:rsidP="00BF0B3B">
      <w:pPr>
        <w:ind w:left="709"/>
        <w:rPr>
          <w:sz w:val="16"/>
          <w:szCs w:val="16"/>
        </w:rPr>
      </w:pPr>
      <w:r>
        <w:rPr>
          <w:sz w:val="16"/>
          <w:szCs w:val="16"/>
        </w:rPr>
        <w:t xml:space="preserve">Note: </w:t>
      </w:r>
      <w:r w:rsidRPr="00BF0B3B">
        <w:rPr>
          <w:sz w:val="16"/>
          <w:szCs w:val="16"/>
        </w:rPr>
        <w:t xml:space="preserve">This allows the administering agency to consider whether the existing land use is in any way incompatible with achieving the offset objectives. </w:t>
      </w:r>
      <w:r>
        <w:rPr>
          <w:sz w:val="16"/>
          <w:szCs w:val="16"/>
        </w:rPr>
        <w:t>For example, where there is a state resource, such as forestry or quarrying</w:t>
      </w:r>
      <w:r w:rsidRPr="00BF0B3B">
        <w:rPr>
          <w:sz w:val="16"/>
          <w:szCs w:val="16"/>
        </w:rPr>
        <w:t xml:space="preserve"> on the land, agreement of the appropriate State agency will be required to ensure the proposed offset is compatible with planned use and management of State-owned resources.</w:t>
      </w:r>
    </w:p>
    <w:p w:rsidR="002435C5" w:rsidRDefault="002435C5" w:rsidP="002435C5">
      <w:pPr>
        <w:spacing w:line="240" w:lineRule="auto"/>
        <w:ind w:left="709"/>
      </w:pPr>
      <w:r>
        <w:t>Existing land use details are attached</w:t>
      </w:r>
      <w:r>
        <w:tab/>
      </w:r>
      <w:r>
        <w:tab/>
      </w:r>
      <w:r>
        <w:tab/>
      </w:r>
      <w:r>
        <w:tab/>
      </w:r>
      <w:r>
        <w:tab/>
      </w:r>
      <w:r>
        <w:tab/>
      </w:r>
      <w:r>
        <w:tab/>
      </w:r>
      <w:r w:rsidRPr="00AD691A">
        <w:sym w:font="Wingdings" w:char="F0A8"/>
      </w:r>
    </w:p>
    <w:p w:rsidR="00EC1F5E" w:rsidRPr="004E4F3B" w:rsidRDefault="00A75CED" w:rsidP="004E4F3B">
      <w:pPr>
        <w:pStyle w:val="ListParagraph"/>
        <w:numPr>
          <w:ilvl w:val="0"/>
          <w:numId w:val="36"/>
        </w:numPr>
        <w:spacing w:after="120" w:line="240" w:lineRule="auto"/>
        <w:ind w:left="709"/>
        <w:rPr>
          <w:b/>
        </w:rPr>
      </w:pPr>
      <w:r w:rsidRPr="00EC1F5E">
        <w:rPr>
          <w:b/>
        </w:rPr>
        <w:lastRenderedPageBreak/>
        <w:t>Map of proposed offset site and management zones</w:t>
      </w:r>
      <w:r w:rsidR="00EC1F5E" w:rsidRPr="004E4F3B">
        <w:rPr>
          <w:b/>
        </w:rPr>
        <w:t xml:space="preserve"> </w:t>
      </w:r>
    </w:p>
    <w:p w:rsidR="00A75CED" w:rsidRDefault="00A75CED" w:rsidP="00EC1F5E">
      <w:pPr>
        <w:pStyle w:val="ListParagraph"/>
        <w:ind w:left="709"/>
      </w:pPr>
      <w:r>
        <w:t>Please attach a map of the proposed offset site and related management zones</w:t>
      </w:r>
      <w:r w:rsidR="004162E5">
        <w:t xml:space="preserve"> (if relevant)</w:t>
      </w:r>
      <w:r>
        <w:t xml:space="preserve">. </w:t>
      </w:r>
    </w:p>
    <w:p w:rsidR="00863FBC" w:rsidRPr="002E78AD" w:rsidRDefault="00863FBC" w:rsidP="00EC1F5E">
      <w:pPr>
        <w:ind w:left="709"/>
        <w:rPr>
          <w:sz w:val="16"/>
          <w:szCs w:val="16"/>
        </w:rPr>
      </w:pPr>
      <w:r w:rsidRPr="002E78AD">
        <w:rPr>
          <w:sz w:val="16"/>
          <w:szCs w:val="16"/>
        </w:rPr>
        <w:t xml:space="preserve">Note: Management zones are defined areas within the offset site that </w:t>
      </w:r>
      <w:r w:rsidR="007374AB">
        <w:rPr>
          <w:sz w:val="16"/>
          <w:szCs w:val="16"/>
        </w:rPr>
        <w:t>that will be subject to different management, for example,</w:t>
      </w:r>
      <w:r w:rsidRPr="002E78AD">
        <w:rPr>
          <w:sz w:val="16"/>
          <w:szCs w:val="16"/>
        </w:rPr>
        <w:t xml:space="preserve"> in order to manage a localised threat or habitat for a particular threatened species.</w:t>
      </w:r>
    </w:p>
    <w:p w:rsidR="00EC1F5E" w:rsidRDefault="00A75CED" w:rsidP="00EC1F5E">
      <w:pPr>
        <w:pStyle w:val="ListParagraph"/>
        <w:ind w:left="709"/>
      </w:pPr>
      <w:r>
        <w:t xml:space="preserve">Map </w:t>
      </w:r>
      <w:r w:rsidR="00EC1F5E">
        <w:t>is attached</w:t>
      </w:r>
      <w:r w:rsidR="00EC1F5E">
        <w:tab/>
      </w:r>
      <w:r w:rsidR="00EC1F5E">
        <w:tab/>
      </w:r>
      <w:r w:rsidR="00EC1F5E">
        <w:tab/>
      </w:r>
      <w:r w:rsidR="004162E5">
        <w:tab/>
      </w:r>
      <w:r w:rsidR="004162E5">
        <w:tab/>
      </w:r>
      <w:r w:rsidR="002435C5">
        <w:tab/>
      </w:r>
      <w:r w:rsidR="002435C5">
        <w:tab/>
      </w:r>
      <w:r w:rsidR="002435C5">
        <w:tab/>
      </w:r>
      <w:r w:rsidR="002435C5">
        <w:tab/>
      </w:r>
      <w:r w:rsidR="004162E5">
        <w:tab/>
      </w:r>
      <w:r w:rsidR="00EC1F5E">
        <w:sym w:font="Wingdings" w:char="F0A8"/>
      </w:r>
    </w:p>
    <w:p w:rsidR="00632EFB" w:rsidRDefault="00632EFB" w:rsidP="00EC1F5E">
      <w:pPr>
        <w:pStyle w:val="ListParagraph"/>
        <w:ind w:left="709"/>
        <w:rPr>
          <w:sz w:val="16"/>
          <w:szCs w:val="16"/>
        </w:rPr>
      </w:pPr>
      <w:r w:rsidRPr="00A1302D">
        <w:rPr>
          <w:sz w:val="16"/>
          <w:szCs w:val="16"/>
        </w:rPr>
        <w:t>(Note: Please attach GPS shapefiles and</w:t>
      </w:r>
      <w:r w:rsidR="005D1E00">
        <w:rPr>
          <w:sz w:val="16"/>
          <w:szCs w:val="16"/>
        </w:rPr>
        <w:t>/ or</w:t>
      </w:r>
      <w:r w:rsidRPr="00A1302D">
        <w:rPr>
          <w:sz w:val="16"/>
          <w:szCs w:val="16"/>
        </w:rPr>
        <w:t xml:space="preserve"> spatial files o</w:t>
      </w:r>
      <w:r w:rsidR="005D1E00">
        <w:rPr>
          <w:sz w:val="16"/>
          <w:szCs w:val="16"/>
        </w:rPr>
        <w:t>f both the offset site and management zones)</w:t>
      </w:r>
    </w:p>
    <w:p w:rsidR="00575666" w:rsidRPr="00A1302D" w:rsidRDefault="00575666" w:rsidP="00EC1F5E">
      <w:pPr>
        <w:pStyle w:val="ListParagraph"/>
        <w:ind w:left="709"/>
        <w:rPr>
          <w:sz w:val="16"/>
          <w:szCs w:val="16"/>
        </w:rPr>
      </w:pPr>
    </w:p>
    <w:p w:rsidR="007E7A02" w:rsidRPr="004E4F3B" w:rsidRDefault="008610B3" w:rsidP="004E4F3B">
      <w:pPr>
        <w:pStyle w:val="ListParagraph"/>
        <w:numPr>
          <w:ilvl w:val="0"/>
          <w:numId w:val="36"/>
        </w:numPr>
        <w:spacing w:after="120" w:line="240" w:lineRule="auto"/>
        <w:ind w:left="709"/>
        <w:rPr>
          <w:b/>
        </w:rPr>
      </w:pPr>
      <w:r>
        <w:rPr>
          <w:b/>
        </w:rPr>
        <w:t>Threatening</w:t>
      </w:r>
      <w:r w:rsidRPr="007E7A02">
        <w:rPr>
          <w:b/>
        </w:rPr>
        <w:t xml:space="preserve"> </w:t>
      </w:r>
      <w:r w:rsidR="00A75CED" w:rsidRPr="007E7A02">
        <w:rPr>
          <w:b/>
        </w:rPr>
        <w:t>processes</w:t>
      </w:r>
    </w:p>
    <w:p w:rsidR="006538FD" w:rsidRPr="00435C91" w:rsidRDefault="00A75CED" w:rsidP="007E7A02">
      <w:pPr>
        <w:pStyle w:val="ListParagraph"/>
        <w:ind w:left="709"/>
      </w:pPr>
      <w:r w:rsidRPr="006538FD">
        <w:t>Please identify the key threat</w:t>
      </w:r>
      <w:r w:rsidR="008610B3">
        <w:t>en</w:t>
      </w:r>
      <w:r w:rsidRPr="006538FD">
        <w:t xml:space="preserve">ing </w:t>
      </w:r>
      <w:r w:rsidRPr="00435C91">
        <w:t xml:space="preserve">processes impacting </w:t>
      </w:r>
      <w:r w:rsidR="00863FBC" w:rsidRPr="00435C91">
        <w:t xml:space="preserve">the habitat quality </w:t>
      </w:r>
      <w:r w:rsidR="007E7A02" w:rsidRPr="00435C91">
        <w:t>of</w:t>
      </w:r>
      <w:r w:rsidR="007374AB" w:rsidRPr="00435C91">
        <w:t xml:space="preserve"> the offset site for each </w:t>
      </w:r>
      <w:r w:rsidR="006538FD" w:rsidRPr="00435C91">
        <w:rPr>
          <w:i/>
        </w:rPr>
        <w:t>prescribed environmental matter</w:t>
      </w:r>
      <w:r w:rsidR="002E78AD" w:rsidRPr="00435C91">
        <w:t xml:space="preserve"> that </w:t>
      </w:r>
      <w:r w:rsidR="007374AB" w:rsidRPr="00435C91">
        <w:t xml:space="preserve">is subject to this </w:t>
      </w:r>
      <w:r w:rsidR="006F49C6" w:rsidRPr="00435C91">
        <w:t xml:space="preserve">offset delivery </w:t>
      </w:r>
      <w:r w:rsidR="007374AB" w:rsidRPr="00435C91">
        <w:t>plan.</w:t>
      </w:r>
      <w:r w:rsidR="002E78AD" w:rsidRPr="00435C91">
        <w:t xml:space="preserve"> </w:t>
      </w:r>
    </w:p>
    <w:p w:rsidR="006538FD" w:rsidRPr="006D1B0A" w:rsidRDefault="006538FD" w:rsidP="007E7A02">
      <w:pPr>
        <w:pStyle w:val="ListParagraph"/>
        <w:ind w:left="709"/>
        <w:rPr>
          <w:sz w:val="16"/>
          <w:szCs w:val="16"/>
        </w:rPr>
      </w:pPr>
    </w:p>
    <w:p w:rsidR="00863FBC" w:rsidRPr="00435C91" w:rsidRDefault="006538FD" w:rsidP="006F49C6">
      <w:pPr>
        <w:pStyle w:val="ListParagraph"/>
        <w:ind w:left="709"/>
      </w:pPr>
      <w:r w:rsidRPr="00435C91">
        <w:t>Please pro</w:t>
      </w:r>
      <w:r w:rsidR="006F49C6" w:rsidRPr="00435C91">
        <w:t>vide details in relation to each</w:t>
      </w:r>
      <w:r w:rsidR="007374AB" w:rsidRPr="00435C91">
        <w:t xml:space="preserve"> </w:t>
      </w:r>
      <w:r w:rsidR="007374AB" w:rsidRPr="00435C91">
        <w:rPr>
          <w:i/>
        </w:rPr>
        <w:t xml:space="preserve">prescribed environmental </w:t>
      </w:r>
      <w:r w:rsidR="00F71548" w:rsidRPr="00435C91">
        <w:rPr>
          <w:i/>
        </w:rPr>
        <w:t>matter</w:t>
      </w:r>
      <w:r w:rsidR="00293A97" w:rsidRPr="00435C91">
        <w:rPr>
          <w:i/>
        </w:rPr>
        <w:t xml:space="preserve"> </w:t>
      </w:r>
      <w:r w:rsidR="00293A97" w:rsidRPr="00435C91">
        <w:t>present on the offset site</w:t>
      </w:r>
      <w:r w:rsidR="00F71548" w:rsidRPr="00435C91">
        <w:t>,</w:t>
      </w:r>
      <w:r w:rsidR="002E78AD" w:rsidRPr="00435C91">
        <w:t xml:space="preserve"> </w:t>
      </w:r>
      <w:r w:rsidR="006F49C6" w:rsidRPr="00435C91">
        <w:t xml:space="preserve">the management zone of each threatened matter </w:t>
      </w:r>
      <w:r w:rsidR="00F629F4" w:rsidRPr="00435C91">
        <w:t xml:space="preserve">and </w:t>
      </w:r>
      <w:r w:rsidR="006F49C6" w:rsidRPr="00435C91">
        <w:t xml:space="preserve">the </w:t>
      </w:r>
      <w:r w:rsidR="002E78AD" w:rsidRPr="00435C91">
        <w:t xml:space="preserve">details of </w:t>
      </w:r>
      <w:r w:rsidR="00F71548" w:rsidRPr="00435C91">
        <w:t>each</w:t>
      </w:r>
      <w:r w:rsidR="002E78AD" w:rsidRPr="00435C91">
        <w:t xml:space="preserve"> threat</w:t>
      </w:r>
      <w:r w:rsidR="00F629F4" w:rsidRPr="00435C91">
        <w:t xml:space="preserve">. </w:t>
      </w:r>
    </w:p>
    <w:p w:rsidR="00863FBC" w:rsidRDefault="00863FBC" w:rsidP="00435C91">
      <w:pPr>
        <w:spacing w:after="0" w:line="240" w:lineRule="auto"/>
        <w:ind w:left="709"/>
        <w:rPr>
          <w:sz w:val="16"/>
          <w:szCs w:val="16"/>
        </w:rPr>
      </w:pPr>
      <w:r w:rsidRPr="00435C91">
        <w:rPr>
          <w:sz w:val="16"/>
          <w:szCs w:val="16"/>
        </w:rPr>
        <w:t>Note: This information will assist you to identify the necessary management actions required to achieve a conservation</w:t>
      </w:r>
      <w:r w:rsidRPr="002E78AD">
        <w:rPr>
          <w:sz w:val="16"/>
          <w:szCs w:val="16"/>
        </w:rPr>
        <w:t xml:space="preserve"> outcome for the impacted matter(s) to be offset on the site</w:t>
      </w:r>
      <w:r w:rsidR="007E7A02" w:rsidRPr="002E78AD">
        <w:rPr>
          <w:sz w:val="16"/>
          <w:szCs w:val="16"/>
        </w:rPr>
        <w:t>.</w:t>
      </w:r>
    </w:p>
    <w:p w:rsidR="0077284B" w:rsidRDefault="0077284B" w:rsidP="00435C91">
      <w:pPr>
        <w:spacing w:after="0" w:line="240" w:lineRule="auto"/>
        <w:ind w:left="709"/>
        <w:rPr>
          <w:sz w:val="16"/>
          <w:szCs w:val="16"/>
        </w:rPr>
      </w:pPr>
    </w:p>
    <w:p w:rsidR="0077284B" w:rsidRPr="00D14C1B" w:rsidRDefault="0077284B" w:rsidP="00435C91">
      <w:pPr>
        <w:spacing w:after="0" w:line="240" w:lineRule="auto"/>
        <w:ind w:left="709"/>
        <w:rPr>
          <w:sz w:val="16"/>
          <w:szCs w:val="16"/>
        </w:rPr>
      </w:pPr>
      <w:r w:rsidRPr="00D14C1B">
        <w:rPr>
          <w:sz w:val="16"/>
          <w:szCs w:val="16"/>
        </w:rPr>
        <w:t>‘</w:t>
      </w:r>
      <w:r w:rsidRPr="00D14C1B">
        <w:rPr>
          <w:i/>
          <w:sz w:val="16"/>
          <w:szCs w:val="16"/>
        </w:rPr>
        <w:t>Threatening Processes’</w:t>
      </w:r>
      <w:r w:rsidRPr="00D14C1B">
        <w:rPr>
          <w:sz w:val="16"/>
          <w:szCs w:val="16"/>
        </w:rPr>
        <w:t xml:space="preserve"> is defined under s.12 of the </w:t>
      </w:r>
      <w:r w:rsidRPr="00D14C1B">
        <w:rPr>
          <w:i/>
          <w:sz w:val="16"/>
          <w:szCs w:val="16"/>
        </w:rPr>
        <w:t>Nature Conservation Act 1992</w:t>
      </w:r>
      <w:r w:rsidRPr="00D14C1B">
        <w:rPr>
          <w:sz w:val="16"/>
          <w:szCs w:val="16"/>
        </w:rPr>
        <w:t xml:space="preserve"> as: </w:t>
      </w:r>
    </w:p>
    <w:p w:rsidR="0077284B" w:rsidRPr="00D14C1B" w:rsidRDefault="0077284B" w:rsidP="006D1B0A">
      <w:pPr>
        <w:spacing w:after="0" w:line="240" w:lineRule="auto"/>
        <w:ind w:left="709"/>
        <w:rPr>
          <w:i/>
          <w:sz w:val="16"/>
          <w:szCs w:val="16"/>
        </w:rPr>
      </w:pPr>
      <w:r w:rsidRPr="00D14C1B">
        <w:rPr>
          <w:i/>
          <w:sz w:val="16"/>
          <w:szCs w:val="16"/>
        </w:rPr>
        <w:t xml:space="preserve">A </w:t>
      </w:r>
      <w:r w:rsidRPr="00D14C1B">
        <w:rPr>
          <w:b/>
          <w:i/>
          <w:sz w:val="16"/>
          <w:szCs w:val="16"/>
        </w:rPr>
        <w:t>threatening process</w:t>
      </w:r>
      <w:r w:rsidRPr="00D14C1B">
        <w:rPr>
          <w:i/>
          <w:sz w:val="16"/>
          <w:szCs w:val="16"/>
        </w:rPr>
        <w:t xml:space="preserve"> is any process that is capable of— </w:t>
      </w:r>
    </w:p>
    <w:p w:rsidR="0077284B" w:rsidRPr="00D14C1B" w:rsidRDefault="0077284B" w:rsidP="006D1B0A">
      <w:pPr>
        <w:spacing w:after="0" w:line="240" w:lineRule="auto"/>
        <w:ind w:left="709"/>
        <w:rPr>
          <w:i/>
          <w:sz w:val="16"/>
          <w:szCs w:val="16"/>
        </w:rPr>
      </w:pPr>
      <w:r w:rsidRPr="00D14C1B">
        <w:rPr>
          <w:i/>
          <w:sz w:val="16"/>
          <w:szCs w:val="16"/>
        </w:rPr>
        <w:t xml:space="preserve">(a) threatening the survival of any protected area, area of major interest, protected wildlife, community of native wildlife or native wildlife habitat; or </w:t>
      </w:r>
    </w:p>
    <w:p w:rsidR="0077284B" w:rsidRDefault="0077284B" w:rsidP="006D1B0A">
      <w:pPr>
        <w:spacing w:after="0" w:line="240" w:lineRule="auto"/>
        <w:ind w:left="709"/>
        <w:rPr>
          <w:i/>
          <w:sz w:val="16"/>
          <w:szCs w:val="16"/>
        </w:rPr>
      </w:pPr>
      <w:r w:rsidRPr="00D14C1B">
        <w:rPr>
          <w:i/>
          <w:sz w:val="16"/>
          <w:szCs w:val="16"/>
        </w:rPr>
        <w:t>(b) affecting the capacity of any protected area, area of major interest, protected wildlife, community of native wildlife or native wildlife habitat to sustain natural processes.</w:t>
      </w:r>
    </w:p>
    <w:p w:rsidR="0077284B" w:rsidRPr="00435C91" w:rsidRDefault="0077284B" w:rsidP="00435C91">
      <w:pPr>
        <w:spacing w:after="0" w:line="240" w:lineRule="auto"/>
        <w:ind w:left="1440"/>
        <w:rPr>
          <w:i/>
          <w:sz w:val="16"/>
          <w:szCs w:val="16"/>
        </w:rPr>
      </w:pPr>
    </w:p>
    <w:tbl>
      <w:tblPr>
        <w:tblStyle w:val="TableGrid"/>
        <w:tblW w:w="0" w:type="auto"/>
        <w:tblInd w:w="817" w:type="dxa"/>
        <w:tblLook w:val="04A0" w:firstRow="1" w:lastRow="0" w:firstColumn="1" w:lastColumn="0" w:noHBand="0" w:noVBand="1"/>
      </w:tblPr>
      <w:tblGrid>
        <w:gridCol w:w="9865"/>
      </w:tblGrid>
      <w:tr w:rsidR="00A75CED" w:rsidTr="007E7A02">
        <w:tc>
          <w:tcPr>
            <w:tcW w:w="9865" w:type="dxa"/>
          </w:tcPr>
          <w:p w:rsidR="00F06496" w:rsidRDefault="00F06496">
            <w:pPr>
              <w:pStyle w:val="ListParagraph"/>
              <w:ind w:left="0"/>
            </w:pPr>
          </w:p>
          <w:p w:rsidR="00F06496" w:rsidRDefault="00F06496">
            <w:pPr>
              <w:pStyle w:val="ListParagraph"/>
              <w:ind w:left="0"/>
            </w:pPr>
          </w:p>
          <w:p w:rsidR="004E4596" w:rsidRDefault="004E4596">
            <w:pPr>
              <w:pStyle w:val="ListParagraph"/>
              <w:ind w:left="0"/>
            </w:pPr>
          </w:p>
          <w:p w:rsidR="0077284B" w:rsidRDefault="0077284B">
            <w:pPr>
              <w:pStyle w:val="ListParagraph"/>
              <w:ind w:left="0"/>
            </w:pPr>
          </w:p>
          <w:p w:rsidR="004E4596" w:rsidRDefault="004E4596">
            <w:pPr>
              <w:pStyle w:val="ListParagraph"/>
              <w:ind w:left="0"/>
            </w:pPr>
          </w:p>
        </w:tc>
      </w:tr>
    </w:tbl>
    <w:p w:rsidR="001F75A2" w:rsidRPr="00435C91" w:rsidRDefault="001F75A2" w:rsidP="00D14C1B">
      <w:pPr>
        <w:spacing w:before="120" w:after="0" w:line="240" w:lineRule="auto"/>
        <w:ind w:left="709"/>
      </w:pPr>
      <w:r w:rsidRPr="00435C91">
        <w:t>Details of threatening process</w:t>
      </w:r>
      <w:r w:rsidR="00760BE8">
        <w:t>es</w:t>
      </w:r>
      <w:r w:rsidRPr="00435C91">
        <w:t xml:space="preserve"> </w:t>
      </w:r>
      <w:r w:rsidR="00B64513">
        <w:t>are</w:t>
      </w:r>
      <w:r w:rsidRPr="00435C91">
        <w:t xml:space="preserve"> attached</w:t>
      </w:r>
      <w:r w:rsidRPr="00435C91">
        <w:tab/>
      </w:r>
      <w:r w:rsidR="002435C5">
        <w:tab/>
      </w:r>
      <w:r w:rsidR="002435C5">
        <w:tab/>
      </w:r>
      <w:r w:rsidR="002435C5">
        <w:tab/>
      </w:r>
      <w:r w:rsidR="002435C5">
        <w:tab/>
      </w:r>
      <w:r w:rsidRPr="00435C91">
        <w:tab/>
      </w:r>
      <w:r w:rsidRPr="001F75A2">
        <w:sym w:font="Wingdings" w:char="F0A8"/>
      </w:r>
    </w:p>
    <w:p w:rsidR="001F75A2" w:rsidRPr="00435C91" w:rsidRDefault="001F75A2" w:rsidP="00D14C1B">
      <w:pPr>
        <w:pStyle w:val="ListParagraph"/>
        <w:spacing w:before="120"/>
        <w:ind w:left="709"/>
      </w:pPr>
    </w:p>
    <w:p w:rsidR="005D1E00" w:rsidRPr="00A1302D" w:rsidRDefault="005D1E00" w:rsidP="005D1E00">
      <w:pPr>
        <w:pStyle w:val="ListParagraph"/>
        <w:numPr>
          <w:ilvl w:val="0"/>
          <w:numId w:val="36"/>
        </w:numPr>
        <w:ind w:left="709" w:hanging="709"/>
      </w:pPr>
      <w:r>
        <w:rPr>
          <w:b/>
        </w:rPr>
        <w:t>Conservation Outcome</w:t>
      </w:r>
    </w:p>
    <w:p w:rsidR="005D1E00" w:rsidRDefault="005D1E00" w:rsidP="00A1302D">
      <w:pPr>
        <w:pStyle w:val="ListParagraph"/>
        <w:ind w:left="709"/>
      </w:pPr>
      <w:r>
        <w:t>What is the</w:t>
      </w:r>
      <w:r w:rsidR="00B152E1">
        <w:t xml:space="preserve"> </w:t>
      </w:r>
      <w:r w:rsidR="00B152E1" w:rsidRPr="00F06496">
        <w:t>intended</w:t>
      </w:r>
      <w:r>
        <w:t xml:space="preserve"> conservation outcome</w:t>
      </w:r>
      <w:r w:rsidR="00B152E1">
        <w:t xml:space="preserve"> for the offset, the subject of this offset delivery plan?</w:t>
      </w:r>
      <w:r>
        <w:t xml:space="preserve"> </w:t>
      </w:r>
    </w:p>
    <w:p w:rsidR="00A92E32" w:rsidRDefault="000841C1" w:rsidP="00A1302D">
      <w:pPr>
        <w:pStyle w:val="ListParagraph"/>
        <w:ind w:left="709"/>
      </w:pPr>
      <w:r>
        <w:t>Please</w:t>
      </w:r>
      <w:r w:rsidR="0010519D">
        <w:t xml:space="preserve"> provide a statement which</w:t>
      </w:r>
      <w:r w:rsidR="005D1E00">
        <w:t xml:space="preserve"> outline</w:t>
      </w:r>
      <w:r w:rsidR="00880D24">
        <w:t>s</w:t>
      </w:r>
      <w:r w:rsidR="005D1E00">
        <w:t xml:space="preserve"> </w:t>
      </w:r>
      <w:r w:rsidR="00A92E32">
        <w:t>the intended end-state of the offset</w:t>
      </w:r>
      <w:r w:rsidR="00B0662D">
        <w:t xml:space="preserve">. </w:t>
      </w:r>
    </w:p>
    <w:p w:rsidR="00A92E32" w:rsidRPr="006D1B0A" w:rsidRDefault="00A92E32" w:rsidP="00A1302D">
      <w:pPr>
        <w:pStyle w:val="ListParagraph"/>
        <w:ind w:left="709"/>
        <w:rPr>
          <w:sz w:val="16"/>
          <w:szCs w:val="16"/>
        </w:rPr>
      </w:pPr>
    </w:p>
    <w:p w:rsidR="00A92E32" w:rsidRPr="006D1B0A" w:rsidRDefault="000163B8" w:rsidP="00A1302D">
      <w:pPr>
        <w:pStyle w:val="ListParagraph"/>
        <w:ind w:left="709"/>
        <w:rPr>
          <w:sz w:val="16"/>
          <w:szCs w:val="16"/>
        </w:rPr>
      </w:pPr>
      <w:r>
        <w:rPr>
          <w:sz w:val="16"/>
          <w:szCs w:val="16"/>
        </w:rPr>
        <w:t xml:space="preserve">Note: </w:t>
      </w:r>
      <w:r w:rsidR="00B0662D" w:rsidRPr="006D1B0A">
        <w:rPr>
          <w:sz w:val="16"/>
          <w:szCs w:val="16"/>
        </w:rPr>
        <w:t>For example</w:t>
      </w:r>
      <w:r w:rsidR="00A92E32" w:rsidRPr="006D1B0A">
        <w:rPr>
          <w:sz w:val="16"/>
          <w:szCs w:val="16"/>
        </w:rPr>
        <w:t xml:space="preserve">, if seeking to manage a site </w:t>
      </w:r>
      <w:r w:rsidR="00925191" w:rsidRPr="006D1B0A">
        <w:rPr>
          <w:sz w:val="16"/>
          <w:szCs w:val="16"/>
        </w:rPr>
        <w:t>where weeds and pests were the primary threat to the ongoing viability of the matter</w:t>
      </w:r>
      <w:r w:rsidR="00A92E32" w:rsidRPr="006D1B0A">
        <w:rPr>
          <w:sz w:val="16"/>
          <w:szCs w:val="16"/>
        </w:rPr>
        <w:t>:</w:t>
      </w:r>
      <w:r w:rsidR="00B0662D" w:rsidRPr="006D1B0A">
        <w:rPr>
          <w:sz w:val="16"/>
          <w:szCs w:val="16"/>
        </w:rPr>
        <w:t xml:space="preserve"> </w:t>
      </w:r>
    </w:p>
    <w:p w:rsidR="005D1E00" w:rsidRPr="006D1B0A" w:rsidRDefault="00A92E32" w:rsidP="006D1B0A">
      <w:pPr>
        <w:ind w:left="720" w:right="-2"/>
        <w:jc w:val="both"/>
        <w:rPr>
          <w:i/>
          <w:sz w:val="16"/>
          <w:szCs w:val="16"/>
        </w:rPr>
      </w:pPr>
      <w:r w:rsidRPr="006D1B0A">
        <w:rPr>
          <w:i/>
          <w:sz w:val="16"/>
          <w:szCs w:val="16"/>
        </w:rPr>
        <w:t>T</w:t>
      </w:r>
      <w:r w:rsidR="0010519D" w:rsidRPr="006D1B0A">
        <w:rPr>
          <w:i/>
          <w:sz w:val="16"/>
          <w:szCs w:val="16"/>
        </w:rPr>
        <w:t>he offset, the subject of this</w:t>
      </w:r>
      <w:r w:rsidR="00B0662D" w:rsidRPr="006D1B0A">
        <w:rPr>
          <w:i/>
          <w:sz w:val="16"/>
          <w:szCs w:val="16"/>
        </w:rPr>
        <w:t xml:space="preserve"> delivery plan</w:t>
      </w:r>
      <w:r w:rsidR="00880D24" w:rsidRPr="006D1B0A">
        <w:rPr>
          <w:i/>
          <w:sz w:val="16"/>
          <w:szCs w:val="16"/>
        </w:rPr>
        <w:t>,</w:t>
      </w:r>
      <w:r w:rsidR="00B0662D" w:rsidRPr="006D1B0A">
        <w:rPr>
          <w:i/>
          <w:sz w:val="16"/>
          <w:szCs w:val="16"/>
        </w:rPr>
        <w:t xml:space="preserve"> </w:t>
      </w:r>
      <w:r w:rsidRPr="006D1B0A">
        <w:rPr>
          <w:i/>
          <w:sz w:val="16"/>
          <w:szCs w:val="16"/>
        </w:rPr>
        <w:t>will</w:t>
      </w:r>
      <w:r w:rsidR="00B0662D" w:rsidRPr="006D1B0A">
        <w:rPr>
          <w:i/>
          <w:sz w:val="16"/>
          <w:szCs w:val="16"/>
        </w:rPr>
        <w:t xml:space="preserve"> achieve a conservation outcome for the impacted matter</w:t>
      </w:r>
      <w:r w:rsidR="00880D24" w:rsidRPr="006D1B0A">
        <w:rPr>
          <w:i/>
          <w:sz w:val="16"/>
          <w:szCs w:val="16"/>
        </w:rPr>
        <w:t>s</w:t>
      </w:r>
      <w:r w:rsidR="00B0662D" w:rsidRPr="006D1B0A">
        <w:rPr>
          <w:i/>
          <w:sz w:val="16"/>
          <w:szCs w:val="16"/>
        </w:rPr>
        <w:t xml:space="preserve"> by </w:t>
      </w:r>
      <w:r w:rsidRPr="006D1B0A">
        <w:rPr>
          <w:i/>
          <w:sz w:val="16"/>
          <w:szCs w:val="16"/>
        </w:rPr>
        <w:t xml:space="preserve">achieving </w:t>
      </w:r>
      <w:r w:rsidR="00B0662D" w:rsidRPr="006D1B0A">
        <w:rPr>
          <w:i/>
          <w:sz w:val="16"/>
          <w:szCs w:val="16"/>
        </w:rPr>
        <w:t xml:space="preserve">a </w:t>
      </w:r>
      <w:r w:rsidRPr="006D1B0A">
        <w:rPr>
          <w:i/>
          <w:sz w:val="16"/>
          <w:szCs w:val="16"/>
        </w:rPr>
        <w:t xml:space="preserve">2 point condition gain in </w:t>
      </w:r>
      <w:r w:rsidR="00B152E1" w:rsidRPr="006D1B0A">
        <w:rPr>
          <w:i/>
          <w:sz w:val="16"/>
          <w:szCs w:val="16"/>
        </w:rPr>
        <w:t>h</w:t>
      </w:r>
      <w:r w:rsidR="00B0662D" w:rsidRPr="006D1B0A">
        <w:rPr>
          <w:i/>
          <w:sz w:val="16"/>
          <w:szCs w:val="16"/>
        </w:rPr>
        <w:t xml:space="preserve">abitat </w:t>
      </w:r>
      <w:r w:rsidR="00B152E1" w:rsidRPr="006D1B0A">
        <w:rPr>
          <w:i/>
          <w:sz w:val="16"/>
          <w:szCs w:val="16"/>
        </w:rPr>
        <w:t>q</w:t>
      </w:r>
      <w:r w:rsidR="00B0662D" w:rsidRPr="006D1B0A">
        <w:rPr>
          <w:i/>
          <w:sz w:val="16"/>
          <w:szCs w:val="16"/>
        </w:rPr>
        <w:t xml:space="preserve">uality </w:t>
      </w:r>
      <w:r w:rsidR="00B152E1" w:rsidRPr="006D1B0A">
        <w:rPr>
          <w:i/>
          <w:sz w:val="16"/>
          <w:szCs w:val="16"/>
        </w:rPr>
        <w:t>s</w:t>
      </w:r>
      <w:r w:rsidR="00B0662D" w:rsidRPr="006D1B0A">
        <w:rPr>
          <w:i/>
          <w:sz w:val="16"/>
          <w:szCs w:val="16"/>
        </w:rPr>
        <w:t xml:space="preserve">core </w:t>
      </w:r>
      <w:r w:rsidR="00B152E1" w:rsidRPr="006D1B0A">
        <w:rPr>
          <w:i/>
          <w:sz w:val="16"/>
          <w:szCs w:val="16"/>
        </w:rPr>
        <w:t xml:space="preserve">over </w:t>
      </w:r>
      <w:r w:rsidR="0010519D" w:rsidRPr="006D1B0A">
        <w:rPr>
          <w:i/>
          <w:sz w:val="16"/>
          <w:szCs w:val="16"/>
        </w:rPr>
        <w:t xml:space="preserve">70% of the offset site in </w:t>
      </w:r>
      <w:r w:rsidR="00B0662D" w:rsidRPr="006D1B0A">
        <w:rPr>
          <w:i/>
          <w:sz w:val="16"/>
          <w:szCs w:val="16"/>
        </w:rPr>
        <w:t xml:space="preserve">20 years. </w:t>
      </w:r>
      <w:r w:rsidRPr="006D1B0A">
        <w:rPr>
          <w:i/>
          <w:sz w:val="16"/>
          <w:szCs w:val="16"/>
        </w:rPr>
        <w:t xml:space="preserve"> This will be achieved by managing the identified threatening processes, with specific focus on weed and pest eradication.</w:t>
      </w:r>
    </w:p>
    <w:p w:rsidR="00B0662D" w:rsidRPr="00863FBC" w:rsidRDefault="00B0662D" w:rsidP="00B0662D">
      <w:pPr>
        <w:ind w:left="709"/>
        <w:rPr>
          <w:sz w:val="20"/>
          <w:szCs w:val="20"/>
        </w:rPr>
      </w:pPr>
      <w:r w:rsidRPr="002E78AD">
        <w:rPr>
          <w:sz w:val="16"/>
          <w:szCs w:val="16"/>
        </w:rPr>
        <w:t xml:space="preserve">Note: This information will assist </w:t>
      </w:r>
      <w:r w:rsidR="00B152E1">
        <w:rPr>
          <w:sz w:val="16"/>
          <w:szCs w:val="16"/>
        </w:rPr>
        <w:t>the administering agency</w:t>
      </w:r>
      <w:r w:rsidRPr="002E78AD">
        <w:rPr>
          <w:sz w:val="16"/>
          <w:szCs w:val="16"/>
        </w:rPr>
        <w:t xml:space="preserve"> to identify the</w:t>
      </w:r>
      <w:r w:rsidR="00B152E1">
        <w:rPr>
          <w:sz w:val="16"/>
          <w:szCs w:val="16"/>
        </w:rPr>
        <w:t xml:space="preserve"> overall intended conservation outcome to be provided on the offset </w:t>
      </w:r>
      <w:r w:rsidR="00880D24">
        <w:rPr>
          <w:sz w:val="16"/>
          <w:szCs w:val="16"/>
        </w:rPr>
        <w:t>site.</w:t>
      </w:r>
    </w:p>
    <w:tbl>
      <w:tblPr>
        <w:tblStyle w:val="TableGrid"/>
        <w:tblW w:w="0" w:type="auto"/>
        <w:tblInd w:w="817" w:type="dxa"/>
        <w:tblLook w:val="04A0" w:firstRow="1" w:lastRow="0" w:firstColumn="1" w:lastColumn="0" w:noHBand="0" w:noVBand="1"/>
      </w:tblPr>
      <w:tblGrid>
        <w:gridCol w:w="10029"/>
      </w:tblGrid>
      <w:tr w:rsidR="00B0662D" w:rsidTr="00A1302D">
        <w:tc>
          <w:tcPr>
            <w:tcW w:w="10029" w:type="dxa"/>
          </w:tcPr>
          <w:p w:rsidR="00B0662D" w:rsidRDefault="00B0662D" w:rsidP="005D1E00">
            <w:pPr>
              <w:pStyle w:val="ListParagraph"/>
              <w:ind w:left="0"/>
            </w:pPr>
          </w:p>
          <w:p w:rsidR="00B0662D" w:rsidRDefault="00B0662D" w:rsidP="005D1E00">
            <w:pPr>
              <w:pStyle w:val="ListParagraph"/>
              <w:ind w:left="0"/>
            </w:pPr>
          </w:p>
          <w:p w:rsidR="00B152E1" w:rsidRDefault="00B152E1" w:rsidP="005D1E00">
            <w:pPr>
              <w:pStyle w:val="ListParagraph"/>
              <w:ind w:left="0"/>
            </w:pPr>
          </w:p>
          <w:p w:rsidR="002435C5" w:rsidRDefault="002435C5" w:rsidP="005D1E00">
            <w:pPr>
              <w:pStyle w:val="ListParagraph"/>
              <w:ind w:left="0"/>
            </w:pPr>
          </w:p>
          <w:p w:rsidR="002435C5" w:rsidRDefault="002435C5" w:rsidP="005D1E00">
            <w:pPr>
              <w:pStyle w:val="ListParagraph"/>
              <w:ind w:left="0"/>
            </w:pPr>
          </w:p>
          <w:p w:rsidR="00B152E1" w:rsidRDefault="00B152E1" w:rsidP="005D1E00">
            <w:pPr>
              <w:pStyle w:val="ListParagraph"/>
              <w:ind w:left="0"/>
            </w:pPr>
          </w:p>
          <w:p w:rsidR="00B152E1" w:rsidRDefault="00B152E1" w:rsidP="005D1E00">
            <w:pPr>
              <w:pStyle w:val="ListParagraph"/>
              <w:ind w:left="0"/>
            </w:pPr>
          </w:p>
        </w:tc>
      </w:tr>
    </w:tbl>
    <w:p w:rsidR="00194E77" w:rsidRDefault="00194E77" w:rsidP="00D14C1B">
      <w:pPr>
        <w:spacing w:before="120" w:after="0" w:line="240" w:lineRule="auto"/>
        <w:ind w:left="709"/>
      </w:pPr>
      <w:r>
        <w:t xml:space="preserve">Conservation Outcome statement </w:t>
      </w:r>
      <w:r w:rsidR="00B64513">
        <w:t>is</w:t>
      </w:r>
      <w:r w:rsidRPr="003D6367">
        <w:t xml:space="preserve"> attached</w:t>
      </w:r>
      <w:r w:rsidRPr="003D6367">
        <w:tab/>
      </w:r>
      <w:r w:rsidR="002435C5">
        <w:tab/>
      </w:r>
      <w:r w:rsidR="002435C5">
        <w:tab/>
      </w:r>
      <w:r w:rsidR="002435C5">
        <w:tab/>
      </w:r>
      <w:r w:rsidR="002435C5">
        <w:tab/>
      </w:r>
      <w:r w:rsidRPr="003D6367">
        <w:tab/>
      </w:r>
      <w:r w:rsidRPr="001F75A2">
        <w:sym w:font="Wingdings" w:char="F0A8"/>
      </w:r>
    </w:p>
    <w:p w:rsidR="007E7A02" w:rsidRDefault="00A75CED" w:rsidP="004E4F3B">
      <w:pPr>
        <w:pStyle w:val="ListParagraph"/>
        <w:numPr>
          <w:ilvl w:val="0"/>
          <w:numId w:val="36"/>
        </w:numPr>
        <w:ind w:left="709" w:hanging="709"/>
      </w:pPr>
      <w:r w:rsidRPr="007E7A02">
        <w:rPr>
          <w:b/>
        </w:rPr>
        <w:lastRenderedPageBreak/>
        <w:t>Management actions</w:t>
      </w:r>
      <w:r w:rsidR="007E7A02">
        <w:t xml:space="preserve"> </w:t>
      </w:r>
    </w:p>
    <w:p w:rsidR="007E7A02" w:rsidRDefault="00A75CED" w:rsidP="007E7A02">
      <w:pPr>
        <w:pStyle w:val="ListParagraph"/>
        <w:ind w:left="709"/>
      </w:pPr>
      <w:r>
        <w:t>Please detail the management action</w:t>
      </w:r>
      <w:r w:rsidR="007E7A02">
        <w:t>s</w:t>
      </w:r>
      <w:r>
        <w:t xml:space="preserve"> you intend to undertake in each management zone to achieve </w:t>
      </w:r>
      <w:r w:rsidR="005D1E00">
        <w:t xml:space="preserve">the </w:t>
      </w:r>
      <w:r>
        <w:t>conservation outcome</w:t>
      </w:r>
      <w:r w:rsidR="005D1E00">
        <w:t>,</w:t>
      </w:r>
      <w:r>
        <w:t xml:space="preserve"> </w:t>
      </w:r>
      <w:r w:rsidR="005D1E00">
        <w:t xml:space="preserve">outlined in item (v), </w:t>
      </w:r>
      <w:r w:rsidR="00EB71AC">
        <w:t xml:space="preserve">for each </w:t>
      </w:r>
      <w:r w:rsidR="006F49C6" w:rsidRPr="006F49C6">
        <w:rPr>
          <w:i/>
        </w:rPr>
        <w:t xml:space="preserve">prescribed environmental </w:t>
      </w:r>
      <w:r w:rsidR="00EB71AC" w:rsidRPr="006F49C6">
        <w:rPr>
          <w:i/>
        </w:rPr>
        <w:t>matter</w:t>
      </w:r>
      <w:r w:rsidR="00EB71AC">
        <w:t xml:space="preserve"> </w:t>
      </w:r>
      <w:r w:rsidR="006F49C6">
        <w:t>included on</w:t>
      </w:r>
      <w:r>
        <w:t xml:space="preserve"> the offset site.</w:t>
      </w:r>
      <w:r w:rsidR="00863FBC">
        <w:t xml:space="preserve"> As a minimum, management actions should address </w:t>
      </w:r>
      <w:r w:rsidR="00F629F4">
        <w:t>each of the</w:t>
      </w:r>
      <w:r w:rsidR="00863FBC">
        <w:t xml:space="preserve"> threating processes identified in item (</w:t>
      </w:r>
      <w:r w:rsidR="00EB71AC">
        <w:t>i</w:t>
      </w:r>
      <w:r w:rsidR="001A53F1">
        <w:t>v</w:t>
      </w:r>
      <w:r w:rsidR="00863FBC">
        <w:t>) of this plan.</w:t>
      </w:r>
      <w:r>
        <w:t xml:space="preserve"> </w:t>
      </w:r>
    </w:p>
    <w:p w:rsidR="007E7A02" w:rsidRDefault="007E7A02" w:rsidP="007E7A02">
      <w:pPr>
        <w:pStyle w:val="ListParagraph"/>
        <w:ind w:left="709"/>
      </w:pPr>
    </w:p>
    <w:p w:rsidR="00A75CED" w:rsidRDefault="00A75CED" w:rsidP="007E7A02">
      <w:pPr>
        <w:pStyle w:val="ListParagraph"/>
        <w:ind w:left="709"/>
      </w:pPr>
      <w:r>
        <w:t>Please provide the following details for each management action:</w:t>
      </w:r>
    </w:p>
    <w:p w:rsidR="00A75CED" w:rsidRDefault="007B2984" w:rsidP="00863FBC">
      <w:pPr>
        <w:pStyle w:val="ListParagraph"/>
        <w:numPr>
          <w:ilvl w:val="1"/>
          <w:numId w:val="3"/>
        </w:numPr>
      </w:pPr>
      <w:r>
        <w:t>m</w:t>
      </w:r>
      <w:r w:rsidR="00863FBC">
        <w:t>anagement zone</w:t>
      </w:r>
      <w:r w:rsidR="004217B9">
        <w:t>;</w:t>
      </w:r>
    </w:p>
    <w:p w:rsidR="00863FBC" w:rsidRDefault="007B2984" w:rsidP="00863FBC">
      <w:pPr>
        <w:pStyle w:val="ListParagraph"/>
        <w:numPr>
          <w:ilvl w:val="1"/>
          <w:numId w:val="3"/>
        </w:numPr>
      </w:pPr>
      <w:r>
        <w:t>p</w:t>
      </w:r>
      <w:r w:rsidR="00863FBC">
        <w:t>riority proposed management action(s) based on the year &amp; management zone</w:t>
      </w:r>
      <w:r w:rsidR="004217B9">
        <w:t>;</w:t>
      </w:r>
    </w:p>
    <w:p w:rsidR="00863FBC" w:rsidRDefault="007B2984" w:rsidP="00863FBC">
      <w:pPr>
        <w:pStyle w:val="ListParagraph"/>
        <w:numPr>
          <w:ilvl w:val="1"/>
          <w:numId w:val="3"/>
        </w:numPr>
      </w:pPr>
      <w:r>
        <w:t>m</w:t>
      </w:r>
      <w:r w:rsidR="00863FBC">
        <w:t>ethod</w:t>
      </w:r>
      <w:r w:rsidR="004217B9">
        <w:t>;</w:t>
      </w:r>
    </w:p>
    <w:p w:rsidR="00863FBC" w:rsidRDefault="007B2984" w:rsidP="00863FBC">
      <w:pPr>
        <w:pStyle w:val="ListParagraph"/>
        <w:numPr>
          <w:ilvl w:val="1"/>
          <w:numId w:val="3"/>
        </w:numPr>
      </w:pPr>
      <w:r>
        <w:t>t</w:t>
      </w:r>
      <w:r w:rsidR="00863FBC">
        <w:t>iming</w:t>
      </w:r>
      <w:r w:rsidR="00E73A6F">
        <w:t xml:space="preserve"> (e.g. certain actions to occur in years 1-5, followed by action</w:t>
      </w:r>
      <w:r w:rsidR="00292F03">
        <w:t>s</w:t>
      </w:r>
      <w:r w:rsidR="00E73A6F">
        <w:t xml:space="preserve"> undertaken in years 5-7);</w:t>
      </w:r>
    </w:p>
    <w:p w:rsidR="00863FBC" w:rsidRDefault="007B2984" w:rsidP="00863FBC">
      <w:pPr>
        <w:pStyle w:val="ListParagraph"/>
        <w:numPr>
          <w:ilvl w:val="1"/>
          <w:numId w:val="3"/>
        </w:numPr>
      </w:pPr>
      <w:r>
        <w:t>f</w:t>
      </w:r>
      <w:r w:rsidR="00863FBC">
        <w:t xml:space="preserve">requency </w:t>
      </w:r>
      <w:r w:rsidR="00E73A6F">
        <w:t xml:space="preserve">of those actions </w:t>
      </w:r>
      <w:r w:rsidR="00863FBC">
        <w:t>(</w:t>
      </w:r>
      <w:r>
        <w:t xml:space="preserve">e.g. </w:t>
      </w:r>
      <w:r w:rsidR="00863FBC">
        <w:t>annual, bi-annual, quarter</w:t>
      </w:r>
      <w:r>
        <w:t>ly</w:t>
      </w:r>
      <w:r w:rsidR="004217B9">
        <w:t>);</w:t>
      </w:r>
    </w:p>
    <w:p w:rsidR="00863FBC" w:rsidRDefault="004217B9" w:rsidP="00863FBC">
      <w:pPr>
        <w:pStyle w:val="ListParagraph"/>
        <w:numPr>
          <w:ilvl w:val="1"/>
          <w:numId w:val="3"/>
        </w:numPr>
      </w:pPr>
      <w:r>
        <w:t>who will undertake it;</w:t>
      </w:r>
    </w:p>
    <w:p w:rsidR="00863FBC" w:rsidRDefault="00863FBC" w:rsidP="00863FBC">
      <w:pPr>
        <w:pStyle w:val="ListParagraph"/>
        <w:numPr>
          <w:ilvl w:val="1"/>
          <w:numId w:val="3"/>
        </w:numPr>
      </w:pPr>
      <w:r>
        <w:t>indicative cost ($) of proposed management actions</w:t>
      </w:r>
      <w:r w:rsidR="004217B9">
        <w:t>;</w:t>
      </w:r>
    </w:p>
    <w:p w:rsidR="00863FBC" w:rsidRDefault="00863FBC" w:rsidP="00863FBC">
      <w:pPr>
        <w:pStyle w:val="ListParagraph"/>
        <w:numPr>
          <w:ilvl w:val="1"/>
          <w:numId w:val="3"/>
        </w:numPr>
      </w:pPr>
      <w:r>
        <w:t>evidence attached to support indicative costs</w:t>
      </w:r>
      <w:r w:rsidR="004217B9">
        <w:t>;</w:t>
      </w:r>
    </w:p>
    <w:p w:rsidR="00863FBC" w:rsidRDefault="00863FBC" w:rsidP="00863FBC">
      <w:pPr>
        <w:pStyle w:val="ListParagraph"/>
        <w:numPr>
          <w:ilvl w:val="1"/>
          <w:numId w:val="3"/>
        </w:numPr>
      </w:pPr>
      <w:r>
        <w:t>key performance criteria</w:t>
      </w:r>
      <w:r w:rsidR="00E73A6F">
        <w:t xml:space="preserve"> (e.g.</w:t>
      </w:r>
      <w:r w:rsidR="00292F03">
        <w:t xml:space="preserve"> to measure the efficacy of the management actions)</w:t>
      </w:r>
      <w:r w:rsidR="004217B9">
        <w:t>; and</w:t>
      </w:r>
    </w:p>
    <w:p w:rsidR="00863FBC" w:rsidRDefault="00863FBC" w:rsidP="00863FBC">
      <w:pPr>
        <w:pStyle w:val="ListParagraph"/>
        <w:numPr>
          <w:ilvl w:val="1"/>
          <w:numId w:val="3"/>
        </w:numPr>
      </w:pPr>
      <w:r>
        <w:t>scientific evidence to support management actions</w:t>
      </w:r>
      <w:r w:rsidR="00E73A6F">
        <w:t xml:space="preserve"> where relevant</w:t>
      </w:r>
      <w:r w:rsidR="004217B9">
        <w:t>.</w:t>
      </w:r>
    </w:p>
    <w:p w:rsidR="004217B9" w:rsidRPr="00435C91" w:rsidRDefault="004217B9" w:rsidP="004217B9">
      <w:pPr>
        <w:ind w:left="709"/>
        <w:rPr>
          <w:sz w:val="16"/>
          <w:szCs w:val="16"/>
        </w:rPr>
      </w:pPr>
      <w:r w:rsidRPr="007B2984">
        <w:rPr>
          <w:sz w:val="16"/>
          <w:szCs w:val="16"/>
        </w:rPr>
        <w:t xml:space="preserve">Note: Where the offset will be a land-based offset, the management actions should be clearly linked to those attributes of the ‘habitat quality’ score that will be improved to achieve the </w:t>
      </w:r>
      <w:r w:rsidR="00E73A6F">
        <w:rPr>
          <w:sz w:val="16"/>
          <w:szCs w:val="16"/>
        </w:rPr>
        <w:t>conservation outcome</w:t>
      </w:r>
      <w:r w:rsidRPr="007B2984">
        <w:rPr>
          <w:sz w:val="16"/>
          <w:szCs w:val="16"/>
        </w:rPr>
        <w:t xml:space="preserve">.  Where the offset includes actions in a DBMP these must be clearly referenced together with an indication of how the conservation outcome will be achieved relative to the </w:t>
      </w:r>
      <w:r w:rsidRPr="00435C91">
        <w:rPr>
          <w:sz w:val="16"/>
          <w:szCs w:val="16"/>
        </w:rPr>
        <w:t>scale of the impact on the prescribed matter.</w:t>
      </w:r>
    </w:p>
    <w:p w:rsidR="00161D27" w:rsidRPr="007B2984" w:rsidRDefault="00161D27" w:rsidP="004217B9">
      <w:pPr>
        <w:ind w:left="709"/>
        <w:rPr>
          <w:sz w:val="16"/>
          <w:szCs w:val="16"/>
        </w:rPr>
      </w:pPr>
      <w:r w:rsidRPr="00435C91">
        <w:rPr>
          <w:sz w:val="16"/>
          <w:szCs w:val="16"/>
        </w:rPr>
        <w:t xml:space="preserve">The management actions should also be clearly linked to how the offset provides additionality. </w:t>
      </w:r>
      <w:r w:rsidR="00456AED" w:rsidRPr="00435C91">
        <w:rPr>
          <w:sz w:val="16"/>
          <w:szCs w:val="16"/>
        </w:rPr>
        <w:t>This means the plan should identify h</w:t>
      </w:r>
      <w:r w:rsidRPr="00435C91">
        <w:rPr>
          <w:sz w:val="16"/>
          <w:szCs w:val="16"/>
        </w:rPr>
        <w:t xml:space="preserve">ow the </w:t>
      </w:r>
      <w:r w:rsidR="00456AED" w:rsidRPr="00435C91">
        <w:rPr>
          <w:sz w:val="16"/>
          <w:szCs w:val="16"/>
        </w:rPr>
        <w:t xml:space="preserve">proposed </w:t>
      </w:r>
      <w:r w:rsidRPr="00435C91">
        <w:rPr>
          <w:sz w:val="16"/>
          <w:szCs w:val="16"/>
        </w:rPr>
        <w:t>actions</w:t>
      </w:r>
      <w:r w:rsidR="00912AEA" w:rsidRPr="00435C91">
        <w:rPr>
          <w:sz w:val="16"/>
          <w:szCs w:val="16"/>
        </w:rPr>
        <w:t xml:space="preserve"> </w:t>
      </w:r>
      <w:r w:rsidR="00456AED" w:rsidRPr="00435C91">
        <w:rPr>
          <w:sz w:val="16"/>
          <w:szCs w:val="16"/>
        </w:rPr>
        <w:t>are</w:t>
      </w:r>
      <w:r w:rsidRPr="00435C91">
        <w:rPr>
          <w:sz w:val="16"/>
          <w:szCs w:val="16"/>
        </w:rPr>
        <w:t xml:space="preserve"> additional to any other benefits the land is receiving through any other requirements or authorities, or under requirements under another Act. </w:t>
      </w:r>
    </w:p>
    <w:tbl>
      <w:tblPr>
        <w:tblStyle w:val="TableGrid"/>
        <w:tblW w:w="0" w:type="auto"/>
        <w:tblInd w:w="817" w:type="dxa"/>
        <w:tblLook w:val="04A0" w:firstRow="1" w:lastRow="0" w:firstColumn="1" w:lastColumn="0" w:noHBand="0" w:noVBand="1"/>
      </w:tblPr>
      <w:tblGrid>
        <w:gridCol w:w="9781"/>
      </w:tblGrid>
      <w:tr w:rsidR="006B2E6B" w:rsidTr="007E7A02">
        <w:tc>
          <w:tcPr>
            <w:tcW w:w="9781" w:type="dxa"/>
          </w:tcPr>
          <w:p w:rsidR="006B2E6B" w:rsidRDefault="006B2E6B"/>
          <w:p w:rsidR="007B2984" w:rsidRDefault="007B2984"/>
          <w:p w:rsidR="00B152E1" w:rsidRDefault="00B152E1"/>
          <w:p w:rsidR="00F06496" w:rsidRDefault="00F06496"/>
          <w:p w:rsidR="00B152E1" w:rsidRDefault="00B152E1"/>
          <w:p w:rsidR="00B152E1" w:rsidRDefault="00B152E1"/>
          <w:p w:rsidR="002435C5" w:rsidRDefault="002435C5"/>
          <w:p w:rsidR="002435C5" w:rsidRDefault="002435C5"/>
          <w:p w:rsidR="002435C5" w:rsidRDefault="002435C5"/>
          <w:p w:rsidR="002435C5" w:rsidRDefault="002435C5"/>
          <w:p w:rsidR="002435C5" w:rsidRDefault="002435C5"/>
          <w:p w:rsidR="002435C5" w:rsidRDefault="002435C5"/>
          <w:p w:rsidR="002435C5" w:rsidRDefault="002435C5"/>
          <w:p w:rsidR="002435C5" w:rsidRDefault="002435C5"/>
          <w:p w:rsidR="002435C5" w:rsidRDefault="002435C5"/>
          <w:p w:rsidR="002435C5" w:rsidRDefault="002435C5"/>
          <w:p w:rsidR="00B152E1" w:rsidRDefault="00B152E1"/>
          <w:p w:rsidR="00B152E1" w:rsidRDefault="00B152E1"/>
          <w:p w:rsidR="00D14C1B" w:rsidRDefault="00D14C1B"/>
          <w:p w:rsidR="004E4596" w:rsidRDefault="004E4596"/>
        </w:tc>
      </w:tr>
    </w:tbl>
    <w:p w:rsidR="00194E77" w:rsidRDefault="00194E77" w:rsidP="00D14C1B">
      <w:pPr>
        <w:spacing w:before="120" w:after="0" w:line="240" w:lineRule="auto"/>
        <w:ind w:left="709"/>
      </w:pPr>
      <w:r w:rsidRPr="003D6367">
        <w:t xml:space="preserve">Details of </w:t>
      </w:r>
      <w:r>
        <w:t>management actions</w:t>
      </w:r>
      <w:r w:rsidRPr="003D6367">
        <w:t xml:space="preserve"> </w:t>
      </w:r>
      <w:r w:rsidR="00B64513">
        <w:t>are</w:t>
      </w:r>
      <w:r w:rsidRPr="003D6367">
        <w:t xml:space="preserve"> attached</w:t>
      </w:r>
      <w:r w:rsidRPr="003D6367">
        <w:tab/>
      </w:r>
      <w:r w:rsidRPr="003D6367">
        <w:tab/>
      </w:r>
      <w:r w:rsidR="0073021A">
        <w:tab/>
      </w:r>
      <w:r w:rsidR="0073021A">
        <w:tab/>
      </w:r>
      <w:r w:rsidR="0073021A">
        <w:tab/>
      </w:r>
      <w:r w:rsidR="0073021A">
        <w:tab/>
      </w:r>
      <w:r w:rsidRPr="001F75A2">
        <w:sym w:font="Wingdings" w:char="F0A8"/>
      </w:r>
    </w:p>
    <w:p w:rsidR="00983967" w:rsidRPr="00A1302D" w:rsidRDefault="00983967" w:rsidP="00A1302D">
      <w:pPr>
        <w:pStyle w:val="ListParagraph"/>
        <w:numPr>
          <w:ilvl w:val="0"/>
          <w:numId w:val="36"/>
        </w:numPr>
        <w:ind w:left="709" w:hanging="709"/>
        <w:rPr>
          <w:b/>
        </w:rPr>
      </w:pPr>
      <w:r w:rsidRPr="00A1302D">
        <w:rPr>
          <w:b/>
        </w:rPr>
        <w:lastRenderedPageBreak/>
        <w:t>Priority Actions in a Direct Benefit Management Plan</w:t>
      </w:r>
      <w:r w:rsidR="00223C79" w:rsidRPr="00A1302D">
        <w:rPr>
          <w:b/>
        </w:rPr>
        <w:t xml:space="preserve"> (DBMP)</w:t>
      </w:r>
    </w:p>
    <w:p w:rsidR="00223C79" w:rsidRDefault="00223C79" w:rsidP="00983967">
      <w:pPr>
        <w:pStyle w:val="ListParagraph"/>
        <w:tabs>
          <w:tab w:val="left" w:pos="709"/>
        </w:tabs>
        <w:ind w:left="709"/>
      </w:pPr>
      <w:r>
        <w:t>Where the offset, the subject of this delivery plan, includes undertaking action</w:t>
      </w:r>
      <w:r w:rsidR="00194E77">
        <w:t>s</w:t>
      </w:r>
      <w:r>
        <w:t xml:space="preserve"> in a DBMP, p</w:t>
      </w:r>
      <w:r w:rsidR="00983967" w:rsidRPr="00FF2ED7">
        <w:t xml:space="preserve">lease </w:t>
      </w:r>
      <w:r w:rsidR="00983967">
        <w:t>specify</w:t>
      </w:r>
      <w:r w:rsidR="00983967" w:rsidRPr="00FF2ED7">
        <w:t xml:space="preserve"> how the selected priority actions from the DBMP are cost effective and in themselves can achieve a conservation outcome for the impact </w:t>
      </w:r>
      <w:r w:rsidR="00983967" w:rsidRPr="00FF2ED7">
        <w:rPr>
          <w:i/>
        </w:rPr>
        <w:t>prescribed environmental matter(s)</w:t>
      </w:r>
      <w:r w:rsidR="00983967" w:rsidRPr="00FF2ED7">
        <w:t xml:space="preserve">? </w:t>
      </w:r>
    </w:p>
    <w:p w:rsidR="00223C79" w:rsidRDefault="00223C79" w:rsidP="00983967">
      <w:pPr>
        <w:pStyle w:val="ListParagraph"/>
        <w:tabs>
          <w:tab w:val="left" w:pos="709"/>
        </w:tabs>
        <w:ind w:left="709"/>
      </w:pPr>
    </w:p>
    <w:p w:rsidR="00983967" w:rsidRPr="006D1B0A" w:rsidRDefault="000163B8" w:rsidP="00983967">
      <w:pPr>
        <w:pStyle w:val="ListParagraph"/>
        <w:tabs>
          <w:tab w:val="left" w:pos="709"/>
        </w:tabs>
        <w:ind w:left="709"/>
        <w:rPr>
          <w:sz w:val="16"/>
          <w:szCs w:val="16"/>
        </w:rPr>
      </w:pPr>
      <w:r>
        <w:rPr>
          <w:sz w:val="16"/>
          <w:szCs w:val="16"/>
        </w:rPr>
        <w:t xml:space="preserve">Note: </w:t>
      </w:r>
      <w:r w:rsidR="00983967" w:rsidRPr="006D1B0A">
        <w:rPr>
          <w:sz w:val="16"/>
          <w:szCs w:val="16"/>
        </w:rPr>
        <w:t>For example, this may include demonstrating that substantial benefits will be achieve</w:t>
      </w:r>
      <w:r w:rsidR="004E4596" w:rsidRPr="006D1B0A">
        <w:rPr>
          <w:sz w:val="16"/>
          <w:szCs w:val="16"/>
        </w:rPr>
        <w:t>d by providing land</w:t>
      </w:r>
      <w:r w:rsidR="00983967" w:rsidRPr="006D1B0A">
        <w:rPr>
          <w:sz w:val="16"/>
          <w:szCs w:val="16"/>
        </w:rPr>
        <w:t>scape</w:t>
      </w:r>
      <w:r w:rsidR="004E4596" w:rsidRPr="006D1B0A">
        <w:rPr>
          <w:sz w:val="16"/>
          <w:szCs w:val="16"/>
        </w:rPr>
        <w:t>-</w:t>
      </w:r>
      <w:r w:rsidR="00983967" w:rsidRPr="006D1B0A">
        <w:rPr>
          <w:sz w:val="16"/>
          <w:szCs w:val="16"/>
        </w:rPr>
        <w:t>scale benefits for the matter(s), or if the matter is localised, improved outcomes compared to a traditional land-based offset.</w:t>
      </w:r>
    </w:p>
    <w:p w:rsidR="00983967" w:rsidRPr="006D1B0A" w:rsidRDefault="00983967" w:rsidP="00983967">
      <w:pPr>
        <w:pStyle w:val="ListParagraph"/>
        <w:tabs>
          <w:tab w:val="left" w:pos="709"/>
        </w:tabs>
        <w:ind w:left="709"/>
        <w:rPr>
          <w:sz w:val="16"/>
          <w:szCs w:val="16"/>
        </w:rPr>
      </w:pPr>
    </w:p>
    <w:p w:rsidR="00983967" w:rsidRPr="006D1B0A" w:rsidRDefault="00983967" w:rsidP="00983967">
      <w:pPr>
        <w:pStyle w:val="ListParagraph"/>
        <w:tabs>
          <w:tab w:val="left" w:pos="709"/>
        </w:tabs>
        <w:ind w:left="709"/>
        <w:rPr>
          <w:sz w:val="16"/>
          <w:szCs w:val="16"/>
        </w:rPr>
      </w:pPr>
      <w:r w:rsidRPr="006D1B0A">
        <w:rPr>
          <w:sz w:val="16"/>
          <w:szCs w:val="16"/>
        </w:rPr>
        <w:t>Please also specify how the priority actions selected from the DBMP are additional to existing activities (i.e. existing management practices and requirements)</w:t>
      </w:r>
      <w:r w:rsidR="000163B8">
        <w:rPr>
          <w:sz w:val="16"/>
          <w:szCs w:val="16"/>
        </w:rPr>
        <w:t xml:space="preserve"> on the offset site</w:t>
      </w:r>
      <w:r w:rsidRPr="006D1B0A">
        <w:rPr>
          <w:sz w:val="16"/>
          <w:szCs w:val="16"/>
        </w:rPr>
        <w:t xml:space="preserve">. </w:t>
      </w:r>
    </w:p>
    <w:p w:rsidR="00983967" w:rsidRDefault="00983967" w:rsidP="00983967">
      <w:pPr>
        <w:pStyle w:val="ListParagraph"/>
        <w:tabs>
          <w:tab w:val="left" w:pos="709"/>
        </w:tabs>
        <w:ind w:left="709"/>
      </w:pPr>
    </w:p>
    <w:tbl>
      <w:tblPr>
        <w:tblStyle w:val="TableGrid"/>
        <w:tblW w:w="0" w:type="auto"/>
        <w:tblInd w:w="817" w:type="dxa"/>
        <w:tblLook w:val="04A0" w:firstRow="1" w:lastRow="0" w:firstColumn="1" w:lastColumn="0" w:noHBand="0" w:noVBand="1"/>
      </w:tblPr>
      <w:tblGrid>
        <w:gridCol w:w="9781"/>
      </w:tblGrid>
      <w:tr w:rsidR="00983967" w:rsidTr="003E3963">
        <w:tc>
          <w:tcPr>
            <w:tcW w:w="9781" w:type="dxa"/>
          </w:tcPr>
          <w:p w:rsidR="00983967" w:rsidRDefault="00983967" w:rsidP="003E3963">
            <w:pPr>
              <w:pStyle w:val="ListParagraph"/>
              <w:tabs>
                <w:tab w:val="left" w:pos="709"/>
              </w:tabs>
              <w:ind w:left="0"/>
            </w:pPr>
          </w:p>
          <w:p w:rsidR="00983967" w:rsidRDefault="00983967" w:rsidP="003E3963">
            <w:pPr>
              <w:pStyle w:val="ListParagraph"/>
              <w:tabs>
                <w:tab w:val="left" w:pos="709"/>
              </w:tabs>
              <w:ind w:left="0"/>
            </w:pPr>
          </w:p>
          <w:p w:rsidR="00983967" w:rsidRDefault="00983967" w:rsidP="003E3963">
            <w:pPr>
              <w:pStyle w:val="ListParagraph"/>
              <w:tabs>
                <w:tab w:val="left" w:pos="709"/>
              </w:tabs>
              <w:ind w:left="0"/>
            </w:pPr>
          </w:p>
          <w:p w:rsidR="00983967" w:rsidRDefault="00983967" w:rsidP="003E3963">
            <w:pPr>
              <w:pStyle w:val="ListParagraph"/>
              <w:tabs>
                <w:tab w:val="left" w:pos="709"/>
              </w:tabs>
              <w:ind w:left="0"/>
            </w:pPr>
          </w:p>
          <w:p w:rsidR="002435C5" w:rsidRDefault="002435C5" w:rsidP="003E3963">
            <w:pPr>
              <w:pStyle w:val="ListParagraph"/>
              <w:tabs>
                <w:tab w:val="left" w:pos="709"/>
              </w:tabs>
              <w:ind w:left="0"/>
            </w:pPr>
          </w:p>
          <w:p w:rsidR="002435C5" w:rsidRDefault="002435C5" w:rsidP="003E3963">
            <w:pPr>
              <w:pStyle w:val="ListParagraph"/>
              <w:tabs>
                <w:tab w:val="left" w:pos="709"/>
              </w:tabs>
              <w:ind w:left="0"/>
            </w:pPr>
          </w:p>
          <w:p w:rsidR="002435C5" w:rsidRDefault="002435C5" w:rsidP="003E3963">
            <w:pPr>
              <w:pStyle w:val="ListParagraph"/>
              <w:tabs>
                <w:tab w:val="left" w:pos="709"/>
              </w:tabs>
              <w:ind w:left="0"/>
            </w:pPr>
          </w:p>
          <w:p w:rsidR="002435C5" w:rsidRDefault="002435C5" w:rsidP="003E3963">
            <w:pPr>
              <w:pStyle w:val="ListParagraph"/>
              <w:tabs>
                <w:tab w:val="left" w:pos="709"/>
              </w:tabs>
              <w:ind w:left="0"/>
            </w:pPr>
          </w:p>
          <w:p w:rsidR="00983967" w:rsidRDefault="00983967" w:rsidP="003E3963">
            <w:pPr>
              <w:pStyle w:val="ListParagraph"/>
              <w:tabs>
                <w:tab w:val="left" w:pos="709"/>
              </w:tabs>
              <w:ind w:left="0"/>
            </w:pPr>
          </w:p>
          <w:p w:rsidR="00983967" w:rsidRDefault="00983967" w:rsidP="003E3963">
            <w:pPr>
              <w:pStyle w:val="ListParagraph"/>
              <w:tabs>
                <w:tab w:val="left" w:pos="709"/>
              </w:tabs>
              <w:ind w:left="0"/>
            </w:pPr>
          </w:p>
          <w:p w:rsidR="00983967" w:rsidRDefault="00983967" w:rsidP="003E3963">
            <w:pPr>
              <w:pStyle w:val="ListParagraph"/>
              <w:tabs>
                <w:tab w:val="left" w:pos="709"/>
              </w:tabs>
              <w:ind w:left="0"/>
            </w:pPr>
          </w:p>
          <w:p w:rsidR="00983967" w:rsidRDefault="00983967" w:rsidP="003E3963">
            <w:pPr>
              <w:pStyle w:val="ListParagraph"/>
              <w:tabs>
                <w:tab w:val="left" w:pos="709"/>
              </w:tabs>
              <w:ind w:left="0"/>
            </w:pPr>
          </w:p>
          <w:p w:rsidR="00983967" w:rsidRDefault="00983967" w:rsidP="003E3963">
            <w:pPr>
              <w:pStyle w:val="ListParagraph"/>
              <w:tabs>
                <w:tab w:val="left" w:pos="709"/>
              </w:tabs>
              <w:ind w:left="0"/>
            </w:pPr>
          </w:p>
          <w:p w:rsidR="00983967" w:rsidRDefault="00983967" w:rsidP="003E3963">
            <w:pPr>
              <w:pStyle w:val="ListParagraph"/>
              <w:tabs>
                <w:tab w:val="left" w:pos="709"/>
              </w:tabs>
              <w:ind w:left="0"/>
            </w:pPr>
          </w:p>
          <w:p w:rsidR="00983967" w:rsidRDefault="00983967" w:rsidP="003E3963">
            <w:pPr>
              <w:pStyle w:val="ListParagraph"/>
              <w:tabs>
                <w:tab w:val="left" w:pos="709"/>
              </w:tabs>
              <w:ind w:left="0"/>
            </w:pPr>
          </w:p>
        </w:tc>
      </w:tr>
    </w:tbl>
    <w:p w:rsidR="00F06496" w:rsidRDefault="00F06496" w:rsidP="00983967">
      <w:pPr>
        <w:pStyle w:val="ListParagraph"/>
        <w:tabs>
          <w:tab w:val="left" w:pos="709"/>
        </w:tabs>
        <w:ind w:left="709"/>
        <w:rPr>
          <w:sz w:val="16"/>
          <w:szCs w:val="16"/>
        </w:rPr>
      </w:pPr>
    </w:p>
    <w:p w:rsidR="00983967" w:rsidRDefault="00F06496" w:rsidP="00983967">
      <w:pPr>
        <w:pStyle w:val="ListParagraph"/>
        <w:tabs>
          <w:tab w:val="left" w:pos="709"/>
        </w:tabs>
        <w:ind w:left="709"/>
        <w:rPr>
          <w:sz w:val="16"/>
          <w:szCs w:val="16"/>
        </w:rPr>
      </w:pPr>
      <w:r>
        <w:rPr>
          <w:sz w:val="16"/>
          <w:szCs w:val="16"/>
        </w:rPr>
        <w:t xml:space="preserve">Note: </w:t>
      </w:r>
      <w:r w:rsidRPr="004E4F3B">
        <w:rPr>
          <w:sz w:val="16"/>
          <w:szCs w:val="16"/>
        </w:rPr>
        <w:t>For offsets that include actions in a DBMP, the plan needs to demonstrate that the selected actions from the DBMP are cost effective and in themselves can provide a conservation outcome for the impacted prescribed environmental matter relative to the impact on that matter.  This may include demonstrating that substantial benefits will be achieved by providing land-scape scale benefits for the matter(s), or if the matter is localised, improved outcomes compared to a traditional land-based offset</w:t>
      </w:r>
      <w:r w:rsidR="00194E77">
        <w:rPr>
          <w:sz w:val="16"/>
          <w:szCs w:val="16"/>
        </w:rPr>
        <w:t>.</w:t>
      </w:r>
    </w:p>
    <w:p w:rsidR="00194E77" w:rsidRPr="003D6367" w:rsidRDefault="00194E77" w:rsidP="00194E77">
      <w:pPr>
        <w:spacing w:after="0" w:line="240" w:lineRule="auto"/>
        <w:ind w:left="709"/>
      </w:pPr>
      <w:r w:rsidRPr="003D6367">
        <w:t xml:space="preserve">Details of </w:t>
      </w:r>
      <w:r>
        <w:t>priority actions</w:t>
      </w:r>
      <w:r w:rsidRPr="003D6367">
        <w:t xml:space="preserve"> </w:t>
      </w:r>
      <w:r w:rsidR="00B64513">
        <w:t>are</w:t>
      </w:r>
      <w:r w:rsidRPr="003D6367">
        <w:t xml:space="preserve"> attached</w:t>
      </w:r>
      <w:r w:rsidRPr="003D6367">
        <w:tab/>
      </w:r>
      <w:r w:rsidRPr="003D6367">
        <w:tab/>
      </w:r>
      <w:r w:rsidR="0073021A">
        <w:tab/>
      </w:r>
      <w:r w:rsidR="0073021A">
        <w:tab/>
      </w:r>
      <w:r w:rsidR="0073021A">
        <w:tab/>
      </w:r>
      <w:r w:rsidR="0073021A">
        <w:tab/>
      </w:r>
      <w:r w:rsidR="0073021A">
        <w:tab/>
      </w:r>
      <w:r w:rsidRPr="001F75A2">
        <w:sym w:font="Wingdings" w:char="F0A8"/>
      </w:r>
    </w:p>
    <w:p w:rsidR="00194E77" w:rsidRPr="003D0403" w:rsidRDefault="00194E77" w:rsidP="00983967">
      <w:pPr>
        <w:pStyle w:val="ListParagraph"/>
        <w:tabs>
          <w:tab w:val="left" w:pos="709"/>
        </w:tabs>
        <w:ind w:left="709"/>
        <w:rPr>
          <w:b/>
        </w:rPr>
      </w:pPr>
    </w:p>
    <w:p w:rsidR="00442AE8" w:rsidRDefault="00442AE8">
      <w:pPr>
        <w:rPr>
          <w:rFonts w:asciiTheme="majorHAnsi" w:eastAsiaTheme="majorEastAsia" w:hAnsiTheme="majorHAnsi" w:cstheme="majorBidi"/>
          <w:b/>
          <w:bCs/>
          <w:color w:val="4F81BD" w:themeColor="accent1"/>
          <w:sz w:val="26"/>
          <w:szCs w:val="26"/>
        </w:rPr>
      </w:pPr>
      <w:r>
        <w:br w:type="page"/>
      </w:r>
    </w:p>
    <w:p w:rsidR="00D130DD" w:rsidRPr="00ED679C" w:rsidRDefault="00D130DD" w:rsidP="00D130DD">
      <w:pPr>
        <w:pStyle w:val="Heading2"/>
      </w:pPr>
      <w:bookmarkStart w:id="8" w:name="_Toc431991664"/>
      <w:r w:rsidRPr="00ED679C">
        <w:lastRenderedPageBreak/>
        <w:t xml:space="preserve">Part B – Risks to </w:t>
      </w:r>
      <w:r w:rsidR="00ED679C" w:rsidRPr="00ED679C">
        <w:t>O</w:t>
      </w:r>
      <w:r w:rsidRPr="00ED679C">
        <w:t xml:space="preserve">ffset </w:t>
      </w:r>
      <w:r w:rsidR="00ED679C" w:rsidRPr="00ED679C">
        <w:t>D</w:t>
      </w:r>
      <w:r w:rsidRPr="00ED679C">
        <w:t>elivery</w:t>
      </w:r>
      <w:bookmarkEnd w:id="8"/>
      <w:r w:rsidRPr="00ED679C">
        <w:t xml:space="preserve"> </w:t>
      </w:r>
    </w:p>
    <w:p w:rsidR="0073153F" w:rsidRDefault="0073153F" w:rsidP="0073153F">
      <w:pPr>
        <w:spacing w:after="0" w:line="240" w:lineRule="auto"/>
      </w:pPr>
    </w:p>
    <w:p w:rsidR="0073153F" w:rsidRPr="00E87671" w:rsidRDefault="0046567A" w:rsidP="00ED679C">
      <w:r w:rsidRPr="00E87671">
        <w:t>This</w:t>
      </w:r>
      <w:r w:rsidR="0073153F" w:rsidRPr="00E87671">
        <w:t xml:space="preserve"> delivery plan should effectively account for and </w:t>
      </w:r>
      <w:r w:rsidR="0073153F" w:rsidRPr="00435C91">
        <w:t>manage the risks of the offset failing to achieve the conservation outcome</w:t>
      </w:r>
      <w:r w:rsidR="006D78E8" w:rsidRPr="00435C91">
        <w:t xml:space="preserve"> for each impacted </w:t>
      </w:r>
      <w:r w:rsidR="006D78E8" w:rsidRPr="00435C91">
        <w:rPr>
          <w:i/>
        </w:rPr>
        <w:t>prescribed environmental matter</w:t>
      </w:r>
      <w:r w:rsidR="0073153F" w:rsidRPr="00435C91">
        <w:t>.</w:t>
      </w:r>
      <w:r w:rsidR="00D37025" w:rsidRPr="00435C91">
        <w:t xml:space="preserve"> </w:t>
      </w:r>
      <w:r w:rsidR="005C0D7C" w:rsidRPr="00435C91">
        <w:t xml:space="preserve">  This includes any potential risks that will compromise delivery of the management actions specified in this plan.</w:t>
      </w:r>
    </w:p>
    <w:p w:rsidR="00ED679C" w:rsidRPr="00E87671" w:rsidRDefault="00D130DD" w:rsidP="00ED679C">
      <w:pPr>
        <w:pStyle w:val="ListParagraph"/>
        <w:numPr>
          <w:ilvl w:val="0"/>
          <w:numId w:val="16"/>
        </w:numPr>
        <w:ind w:left="709"/>
        <w:rPr>
          <w:b/>
        </w:rPr>
      </w:pPr>
      <w:r w:rsidRPr="00E87671">
        <w:rPr>
          <w:b/>
        </w:rPr>
        <w:t>Risk</w:t>
      </w:r>
      <w:r w:rsidR="00292F03" w:rsidRPr="00E87671">
        <w:rPr>
          <w:b/>
        </w:rPr>
        <w:t xml:space="preserve"> </w:t>
      </w:r>
      <w:r w:rsidR="006D78E8" w:rsidRPr="00E87671">
        <w:rPr>
          <w:b/>
        </w:rPr>
        <w:t>A</w:t>
      </w:r>
      <w:r w:rsidR="00942FD8" w:rsidRPr="00E87671">
        <w:rPr>
          <w:b/>
        </w:rPr>
        <w:t>nalysis</w:t>
      </w:r>
      <w:r w:rsidRPr="00E87671">
        <w:rPr>
          <w:b/>
        </w:rPr>
        <w:t xml:space="preserve"> </w:t>
      </w:r>
    </w:p>
    <w:p w:rsidR="00942FD8" w:rsidRPr="00E87671" w:rsidRDefault="00D130DD" w:rsidP="006D78E8">
      <w:pPr>
        <w:pStyle w:val="ListParagraph"/>
        <w:ind w:left="709"/>
      </w:pPr>
      <w:r w:rsidRPr="00E87671">
        <w:t xml:space="preserve">Please </w:t>
      </w:r>
      <w:r w:rsidR="000823CA">
        <w:t xml:space="preserve">attach a risk analysis which </w:t>
      </w:r>
      <w:r w:rsidRPr="00E87671">
        <w:t>detail</w:t>
      </w:r>
      <w:r w:rsidR="000823CA">
        <w:t>s</w:t>
      </w:r>
      <w:r w:rsidRPr="00E87671">
        <w:t xml:space="preserve"> the potential risks to delivering a successful </w:t>
      </w:r>
      <w:r w:rsidR="00206926">
        <w:t xml:space="preserve">conservation </w:t>
      </w:r>
      <w:r w:rsidRPr="00E87671">
        <w:t xml:space="preserve">outcome through this offset delivery plan. </w:t>
      </w:r>
      <w:r w:rsidR="00942FD8" w:rsidRPr="00E87671">
        <w:t>A</w:t>
      </w:r>
      <w:r w:rsidR="00355ACE">
        <w:t>t</w:t>
      </w:r>
      <w:r w:rsidR="00942FD8" w:rsidRPr="00E87671">
        <w:t xml:space="preserve"> a minimum, </w:t>
      </w:r>
      <w:r w:rsidR="006D78E8" w:rsidRPr="00E87671">
        <w:t xml:space="preserve">the </w:t>
      </w:r>
      <w:r w:rsidR="00206926">
        <w:t xml:space="preserve">risk </w:t>
      </w:r>
      <w:r w:rsidR="006D78E8" w:rsidRPr="00E87671">
        <w:t xml:space="preserve">analysis should define the various risks, </w:t>
      </w:r>
      <w:r w:rsidR="00355ACE" w:rsidRPr="00E87671">
        <w:t>deter</w:t>
      </w:r>
      <w:r w:rsidR="00355ACE">
        <w:t xml:space="preserve">mine </w:t>
      </w:r>
      <w:r w:rsidR="006D78E8" w:rsidRPr="00E87671">
        <w:t>the extent of vulnerabilities and devise remedial action</w:t>
      </w:r>
      <w:r w:rsidR="00355ACE">
        <w:t>s</w:t>
      </w:r>
      <w:r w:rsidR="006D78E8" w:rsidRPr="00E87671">
        <w:t xml:space="preserve"> should </w:t>
      </w:r>
      <w:r w:rsidR="00206926">
        <w:t xml:space="preserve">the </w:t>
      </w:r>
      <w:r w:rsidR="006D78E8" w:rsidRPr="00E87671">
        <w:t>risk eventuate.</w:t>
      </w:r>
      <w:r w:rsidR="00E87671" w:rsidRPr="00E87671">
        <w:t xml:space="preserve"> </w:t>
      </w:r>
      <w:r w:rsidR="00942FD8" w:rsidRPr="00E87671">
        <w:t xml:space="preserve">The </w:t>
      </w:r>
      <w:r w:rsidR="00206926">
        <w:t xml:space="preserve">risk </w:t>
      </w:r>
      <w:r w:rsidR="00942FD8" w:rsidRPr="00E87671">
        <w:t xml:space="preserve">analysis should effectively account for </w:t>
      </w:r>
      <w:r w:rsidR="006D78E8" w:rsidRPr="00E87671">
        <w:t xml:space="preserve">and manage </w:t>
      </w:r>
      <w:r w:rsidR="00942FD8" w:rsidRPr="00E87671">
        <w:t>the level of risk associated with each threat</w:t>
      </w:r>
      <w:r w:rsidR="006D78E8" w:rsidRPr="00E87671">
        <w:t xml:space="preserve"> identified in section </w:t>
      </w:r>
      <w:r w:rsidR="00632EFB">
        <w:t>(</w:t>
      </w:r>
      <w:r w:rsidR="00DE7669">
        <w:t>i</w:t>
      </w:r>
      <w:r w:rsidR="006D78E8" w:rsidRPr="00E87671">
        <w:t>v) Threat</w:t>
      </w:r>
      <w:r w:rsidR="00DE7669">
        <w:t>en</w:t>
      </w:r>
      <w:r w:rsidR="006D78E8" w:rsidRPr="00E87671">
        <w:t>ing Processes</w:t>
      </w:r>
      <w:r w:rsidR="00B70111">
        <w:t xml:space="preserve"> and a</w:t>
      </w:r>
      <w:r w:rsidR="00355ACE">
        <w:t xml:space="preserve">ny </w:t>
      </w:r>
      <w:r w:rsidR="00B70111">
        <w:t>other threats that may impact</w:t>
      </w:r>
      <w:r w:rsidR="00B70111" w:rsidRPr="00E87671">
        <w:t xml:space="preserve"> the management of maintaining the viability of each </w:t>
      </w:r>
      <w:r w:rsidR="00B70111" w:rsidRPr="00E87671">
        <w:rPr>
          <w:i/>
        </w:rPr>
        <w:t>prescribed environmental matter</w:t>
      </w:r>
      <w:r w:rsidR="006D78E8" w:rsidRPr="00E87671">
        <w:t xml:space="preserve">. </w:t>
      </w:r>
      <w:r w:rsidR="00942FD8" w:rsidRPr="00E87671">
        <w:t xml:space="preserve"> </w:t>
      </w:r>
    </w:p>
    <w:p w:rsidR="00D37025" w:rsidRPr="00AD691A" w:rsidRDefault="00D37025" w:rsidP="00355ACE">
      <w:pPr>
        <w:pStyle w:val="ListParagraph"/>
        <w:spacing w:line="240" w:lineRule="auto"/>
        <w:ind w:left="709"/>
      </w:pPr>
    </w:p>
    <w:p w:rsidR="00206926" w:rsidRDefault="00206926" w:rsidP="00E87671">
      <w:pPr>
        <w:pStyle w:val="ListParagraph"/>
        <w:spacing w:after="120" w:line="240" w:lineRule="auto"/>
        <w:ind w:left="709"/>
      </w:pPr>
      <w:r w:rsidRPr="00AD691A">
        <w:t xml:space="preserve">An example of how to score the likelihood and consequences of each risk occurring is illustrated in </w:t>
      </w:r>
      <w:r w:rsidR="00B4503C">
        <w:t>Tables 1 and 2 below</w:t>
      </w:r>
      <w:r w:rsidRPr="00AD691A">
        <w:t>.</w:t>
      </w:r>
    </w:p>
    <w:p w:rsidR="00047DD6" w:rsidRPr="00AD691A" w:rsidRDefault="00047DD6" w:rsidP="00435C91">
      <w:pPr>
        <w:pStyle w:val="ListParagraph"/>
        <w:spacing w:after="0" w:line="240" w:lineRule="auto"/>
        <w:ind w:left="709"/>
      </w:pPr>
    </w:p>
    <w:p w:rsidR="00047DD6" w:rsidRPr="003D6367" w:rsidRDefault="00047DD6" w:rsidP="00047DD6">
      <w:pPr>
        <w:spacing w:after="0" w:line="240" w:lineRule="auto"/>
        <w:ind w:left="709"/>
      </w:pPr>
      <w:r>
        <w:t>Risk analysis is</w:t>
      </w:r>
      <w:r w:rsidRPr="003D6367">
        <w:t xml:space="preserve"> attached</w:t>
      </w:r>
      <w:r w:rsidRPr="003D6367">
        <w:tab/>
      </w:r>
      <w:r w:rsidRPr="003D6367">
        <w:tab/>
      </w:r>
      <w:r w:rsidR="0073021A">
        <w:tab/>
      </w:r>
      <w:r w:rsidR="0073021A">
        <w:tab/>
      </w:r>
      <w:r w:rsidR="0073021A">
        <w:tab/>
      </w:r>
      <w:r w:rsidR="0073021A">
        <w:tab/>
      </w:r>
      <w:r w:rsidR="0073021A">
        <w:tab/>
      </w:r>
      <w:r w:rsidR="0073021A">
        <w:tab/>
      </w:r>
      <w:r w:rsidR="0073021A">
        <w:tab/>
      </w:r>
      <w:r w:rsidRPr="001F75A2">
        <w:sym w:font="Wingdings" w:char="F0A8"/>
      </w:r>
    </w:p>
    <w:p w:rsidR="00206926" w:rsidRPr="006D1B0A" w:rsidRDefault="00206926" w:rsidP="00435C91">
      <w:pPr>
        <w:pStyle w:val="ListParagraph"/>
        <w:spacing w:after="0" w:line="240" w:lineRule="auto"/>
        <w:ind w:left="709"/>
        <w:rPr>
          <w:sz w:val="16"/>
          <w:szCs w:val="16"/>
        </w:rPr>
      </w:pPr>
    </w:p>
    <w:p w:rsidR="000823CA" w:rsidRPr="00ED679C" w:rsidRDefault="000823CA" w:rsidP="000823CA">
      <w:pPr>
        <w:spacing w:after="120" w:line="240" w:lineRule="auto"/>
        <w:ind w:left="709"/>
        <w:rPr>
          <w:sz w:val="16"/>
          <w:szCs w:val="16"/>
        </w:rPr>
      </w:pPr>
      <w:r w:rsidRPr="00AD691A">
        <w:rPr>
          <w:sz w:val="16"/>
          <w:szCs w:val="16"/>
        </w:rPr>
        <w:t>Note: There are some threats - like natural disasters - that are not easy to predict or manage. Where these events may be likely to occur, the risk analysis should include a range of general strategies to address restoration of the site after a natural disaster.</w:t>
      </w:r>
    </w:p>
    <w:p w:rsidR="000823CA" w:rsidRPr="006D1B0A" w:rsidRDefault="000823CA" w:rsidP="000823CA">
      <w:pPr>
        <w:pStyle w:val="ListParagraph"/>
        <w:spacing w:after="0" w:line="240" w:lineRule="auto"/>
        <w:ind w:left="709"/>
        <w:rPr>
          <w:sz w:val="16"/>
          <w:szCs w:val="16"/>
          <w:highlight w:val="yellow"/>
        </w:rPr>
      </w:pPr>
    </w:p>
    <w:p w:rsidR="008A1B7E" w:rsidRPr="000823CA" w:rsidRDefault="00B4503C" w:rsidP="000823CA">
      <w:pPr>
        <w:spacing w:after="0" w:line="240" w:lineRule="auto"/>
        <w:rPr>
          <w:rFonts w:cstheme="minorHAnsi"/>
          <w:b/>
          <w:sz w:val="16"/>
          <w:szCs w:val="16"/>
        </w:rPr>
      </w:pPr>
      <w:r>
        <w:rPr>
          <w:rFonts w:cstheme="minorHAnsi"/>
          <w:b/>
          <w:sz w:val="16"/>
          <w:szCs w:val="16"/>
        </w:rPr>
        <w:t xml:space="preserve">Table 1 - </w:t>
      </w:r>
      <w:r w:rsidR="008A1B7E" w:rsidRPr="000823CA">
        <w:rPr>
          <w:rFonts w:cstheme="minorHAnsi"/>
          <w:b/>
          <w:sz w:val="16"/>
          <w:szCs w:val="16"/>
        </w:rPr>
        <w:t xml:space="preserve">Likelihood of </w:t>
      </w:r>
      <w:r w:rsidR="00B83E80" w:rsidRPr="000823CA">
        <w:rPr>
          <w:rFonts w:cstheme="minorHAnsi"/>
          <w:b/>
          <w:sz w:val="16"/>
          <w:szCs w:val="16"/>
        </w:rPr>
        <w:t>risk occurring</w:t>
      </w:r>
    </w:p>
    <w:tbl>
      <w:tblPr>
        <w:tblStyle w:val="TableGrid"/>
        <w:tblW w:w="0" w:type="auto"/>
        <w:tblInd w:w="108" w:type="dxa"/>
        <w:tblLook w:val="04A0" w:firstRow="1" w:lastRow="0" w:firstColumn="1" w:lastColumn="0" w:noHBand="0" w:noVBand="1"/>
      </w:tblPr>
      <w:tblGrid>
        <w:gridCol w:w="1276"/>
        <w:gridCol w:w="4253"/>
        <w:gridCol w:w="3260"/>
      </w:tblGrid>
      <w:tr w:rsidR="00B83E80" w:rsidRPr="000823CA" w:rsidTr="000823CA">
        <w:tc>
          <w:tcPr>
            <w:tcW w:w="1276" w:type="dxa"/>
            <w:tcBorders>
              <w:bottom w:val="single" w:sz="4" w:space="0" w:color="auto"/>
            </w:tcBorders>
            <w:shd w:val="clear" w:color="auto" w:fill="FFFFFF" w:themeFill="background1" w:themeFillTint="99"/>
          </w:tcPr>
          <w:p w:rsidR="00B83E80" w:rsidRPr="000823CA" w:rsidRDefault="00B83E80" w:rsidP="00B83E80">
            <w:pPr>
              <w:pStyle w:val="Default"/>
              <w:rPr>
                <w:rFonts w:asciiTheme="minorHAnsi" w:hAnsiTheme="minorHAnsi" w:cstheme="minorHAnsi"/>
                <w:sz w:val="16"/>
                <w:szCs w:val="16"/>
              </w:rPr>
            </w:pPr>
            <w:r w:rsidRPr="000823CA">
              <w:rPr>
                <w:rFonts w:asciiTheme="minorHAnsi" w:hAnsiTheme="minorHAnsi" w:cstheme="minorHAnsi"/>
                <w:b/>
                <w:bCs/>
                <w:sz w:val="16"/>
                <w:szCs w:val="16"/>
              </w:rPr>
              <w:t xml:space="preserve">Likelihood </w:t>
            </w:r>
          </w:p>
        </w:tc>
        <w:tc>
          <w:tcPr>
            <w:tcW w:w="4253" w:type="dxa"/>
            <w:shd w:val="clear" w:color="auto" w:fill="FFFFFF" w:themeFill="background1" w:themeFillTint="99"/>
          </w:tcPr>
          <w:p w:rsidR="00B83E80" w:rsidRPr="000823CA" w:rsidRDefault="00B83E80" w:rsidP="00B83E80">
            <w:pPr>
              <w:pStyle w:val="Default"/>
              <w:rPr>
                <w:rFonts w:asciiTheme="minorHAnsi" w:hAnsiTheme="minorHAnsi" w:cstheme="minorHAnsi"/>
                <w:sz w:val="16"/>
                <w:szCs w:val="16"/>
              </w:rPr>
            </w:pPr>
            <w:r w:rsidRPr="000823CA">
              <w:rPr>
                <w:rFonts w:asciiTheme="minorHAnsi" w:hAnsiTheme="minorHAnsi" w:cstheme="minorHAnsi"/>
                <w:b/>
                <w:bCs/>
                <w:sz w:val="16"/>
                <w:szCs w:val="16"/>
              </w:rPr>
              <w:t>Qualitative description</w:t>
            </w:r>
          </w:p>
        </w:tc>
        <w:tc>
          <w:tcPr>
            <w:tcW w:w="3260" w:type="dxa"/>
            <w:shd w:val="clear" w:color="auto" w:fill="FFFFFF" w:themeFill="background1" w:themeFillTint="99"/>
          </w:tcPr>
          <w:p w:rsidR="00B83E80" w:rsidRPr="000823CA" w:rsidRDefault="00B83E80" w:rsidP="00B83E80">
            <w:pPr>
              <w:pStyle w:val="Default"/>
              <w:rPr>
                <w:rFonts w:asciiTheme="minorHAnsi" w:hAnsiTheme="minorHAnsi" w:cstheme="minorHAnsi"/>
                <w:sz w:val="16"/>
                <w:szCs w:val="16"/>
              </w:rPr>
            </w:pPr>
            <w:r w:rsidRPr="000823CA">
              <w:rPr>
                <w:rFonts w:asciiTheme="minorHAnsi" w:hAnsiTheme="minorHAnsi" w:cstheme="minorHAnsi"/>
                <w:b/>
                <w:bCs/>
                <w:sz w:val="16"/>
                <w:szCs w:val="16"/>
              </w:rPr>
              <w:t xml:space="preserve">Quantitative description </w:t>
            </w:r>
          </w:p>
        </w:tc>
      </w:tr>
      <w:tr w:rsidR="00B83E80" w:rsidRPr="000823CA" w:rsidTr="000823CA">
        <w:tc>
          <w:tcPr>
            <w:tcW w:w="1276" w:type="dxa"/>
            <w:shd w:val="clear" w:color="auto" w:fill="FFFFFF" w:themeFill="background1" w:themeFillTint="66"/>
          </w:tcPr>
          <w:p w:rsidR="00B83E80" w:rsidRPr="000823CA" w:rsidRDefault="00B83E80" w:rsidP="00B83E80">
            <w:pPr>
              <w:pStyle w:val="Default"/>
              <w:rPr>
                <w:rFonts w:asciiTheme="minorHAnsi" w:hAnsiTheme="minorHAnsi" w:cstheme="minorHAnsi"/>
                <w:sz w:val="16"/>
                <w:szCs w:val="16"/>
              </w:rPr>
            </w:pPr>
            <w:r w:rsidRPr="000823CA">
              <w:rPr>
                <w:rFonts w:asciiTheme="minorHAnsi" w:hAnsiTheme="minorHAnsi" w:cstheme="minorHAnsi"/>
                <w:b/>
                <w:bCs/>
                <w:sz w:val="16"/>
                <w:szCs w:val="16"/>
              </w:rPr>
              <w:t xml:space="preserve">Almost Certain </w:t>
            </w:r>
          </w:p>
        </w:tc>
        <w:tc>
          <w:tcPr>
            <w:tcW w:w="4253" w:type="dxa"/>
          </w:tcPr>
          <w:p w:rsidR="00B83E80" w:rsidRPr="000823CA" w:rsidRDefault="00B83E80" w:rsidP="00B83E80">
            <w:pPr>
              <w:pStyle w:val="Default"/>
              <w:rPr>
                <w:rFonts w:asciiTheme="minorHAnsi" w:hAnsiTheme="minorHAnsi" w:cstheme="minorHAnsi"/>
                <w:sz w:val="16"/>
                <w:szCs w:val="16"/>
              </w:rPr>
            </w:pPr>
            <w:r w:rsidRPr="000823CA">
              <w:rPr>
                <w:rFonts w:asciiTheme="minorHAnsi" w:hAnsiTheme="minorHAnsi" w:cstheme="minorHAnsi"/>
                <w:sz w:val="16"/>
                <w:szCs w:val="16"/>
              </w:rPr>
              <w:t xml:space="preserve">The event is expected to occur in most circumstances </w:t>
            </w:r>
          </w:p>
        </w:tc>
        <w:tc>
          <w:tcPr>
            <w:tcW w:w="3260" w:type="dxa"/>
          </w:tcPr>
          <w:p w:rsidR="00B83E80" w:rsidRPr="000823CA" w:rsidRDefault="00B83E80" w:rsidP="00B83E80">
            <w:pPr>
              <w:pStyle w:val="Default"/>
              <w:rPr>
                <w:rFonts w:asciiTheme="minorHAnsi" w:hAnsiTheme="minorHAnsi" w:cstheme="minorHAnsi"/>
                <w:sz w:val="16"/>
                <w:szCs w:val="16"/>
              </w:rPr>
            </w:pPr>
            <w:r w:rsidRPr="000823CA">
              <w:rPr>
                <w:rFonts w:asciiTheme="minorHAnsi" w:hAnsiTheme="minorHAnsi" w:cstheme="minorHAnsi"/>
                <w:sz w:val="16"/>
                <w:szCs w:val="16"/>
              </w:rPr>
              <w:t xml:space="preserve">May occur once a month or more frequently </w:t>
            </w:r>
          </w:p>
        </w:tc>
      </w:tr>
      <w:tr w:rsidR="00B83E80" w:rsidRPr="000823CA" w:rsidTr="000823CA">
        <w:tc>
          <w:tcPr>
            <w:tcW w:w="1276" w:type="dxa"/>
            <w:shd w:val="clear" w:color="auto" w:fill="FFFFFF" w:themeFill="background1" w:themeFillTint="66"/>
          </w:tcPr>
          <w:p w:rsidR="00B83E80" w:rsidRPr="000823CA" w:rsidRDefault="00B83E80" w:rsidP="00B83E80">
            <w:pPr>
              <w:pStyle w:val="Default"/>
              <w:rPr>
                <w:rFonts w:asciiTheme="minorHAnsi" w:hAnsiTheme="minorHAnsi" w:cstheme="minorHAnsi"/>
                <w:sz w:val="16"/>
                <w:szCs w:val="16"/>
              </w:rPr>
            </w:pPr>
            <w:r w:rsidRPr="000823CA">
              <w:rPr>
                <w:rFonts w:asciiTheme="minorHAnsi" w:hAnsiTheme="minorHAnsi" w:cstheme="minorHAnsi"/>
                <w:b/>
                <w:bCs/>
                <w:sz w:val="16"/>
                <w:szCs w:val="16"/>
              </w:rPr>
              <w:t xml:space="preserve">Likely </w:t>
            </w:r>
          </w:p>
        </w:tc>
        <w:tc>
          <w:tcPr>
            <w:tcW w:w="4253" w:type="dxa"/>
          </w:tcPr>
          <w:p w:rsidR="00B83E80" w:rsidRPr="000823CA" w:rsidRDefault="00B83E80" w:rsidP="00B83E80">
            <w:pPr>
              <w:pStyle w:val="Default"/>
              <w:rPr>
                <w:rFonts w:asciiTheme="minorHAnsi" w:hAnsiTheme="minorHAnsi" w:cstheme="minorHAnsi"/>
                <w:sz w:val="16"/>
                <w:szCs w:val="16"/>
              </w:rPr>
            </w:pPr>
            <w:r w:rsidRPr="000823CA">
              <w:rPr>
                <w:rFonts w:asciiTheme="minorHAnsi" w:hAnsiTheme="minorHAnsi" w:cstheme="minorHAnsi"/>
                <w:sz w:val="16"/>
                <w:szCs w:val="16"/>
              </w:rPr>
              <w:t xml:space="preserve">The event will probably occur in many circumstances </w:t>
            </w:r>
          </w:p>
        </w:tc>
        <w:tc>
          <w:tcPr>
            <w:tcW w:w="3260" w:type="dxa"/>
          </w:tcPr>
          <w:p w:rsidR="00B83E80" w:rsidRPr="000823CA" w:rsidRDefault="00B83E80" w:rsidP="00B83E80">
            <w:pPr>
              <w:pStyle w:val="Default"/>
              <w:rPr>
                <w:rFonts w:asciiTheme="minorHAnsi" w:hAnsiTheme="minorHAnsi" w:cstheme="minorHAnsi"/>
                <w:sz w:val="16"/>
                <w:szCs w:val="16"/>
              </w:rPr>
            </w:pPr>
            <w:r w:rsidRPr="000823CA">
              <w:rPr>
                <w:rFonts w:asciiTheme="minorHAnsi" w:hAnsiTheme="minorHAnsi" w:cstheme="minorHAnsi"/>
                <w:sz w:val="16"/>
                <w:szCs w:val="16"/>
              </w:rPr>
              <w:t xml:space="preserve">May occur once every year </w:t>
            </w:r>
          </w:p>
        </w:tc>
      </w:tr>
      <w:tr w:rsidR="00B83E80" w:rsidRPr="000823CA" w:rsidTr="000823CA">
        <w:tc>
          <w:tcPr>
            <w:tcW w:w="1276" w:type="dxa"/>
            <w:shd w:val="clear" w:color="auto" w:fill="FFFFFF" w:themeFill="background1" w:themeFillTint="66"/>
          </w:tcPr>
          <w:p w:rsidR="00B83E80" w:rsidRPr="000823CA" w:rsidRDefault="00B83E80" w:rsidP="00B83E80">
            <w:pPr>
              <w:pStyle w:val="Default"/>
              <w:rPr>
                <w:rFonts w:asciiTheme="minorHAnsi" w:hAnsiTheme="minorHAnsi" w:cstheme="minorHAnsi"/>
                <w:sz w:val="16"/>
                <w:szCs w:val="16"/>
              </w:rPr>
            </w:pPr>
            <w:r w:rsidRPr="000823CA">
              <w:rPr>
                <w:rFonts w:asciiTheme="minorHAnsi" w:hAnsiTheme="minorHAnsi" w:cstheme="minorHAnsi"/>
                <w:b/>
                <w:bCs/>
                <w:sz w:val="16"/>
                <w:szCs w:val="16"/>
              </w:rPr>
              <w:t xml:space="preserve">Possible </w:t>
            </w:r>
          </w:p>
        </w:tc>
        <w:tc>
          <w:tcPr>
            <w:tcW w:w="4253" w:type="dxa"/>
          </w:tcPr>
          <w:p w:rsidR="00B83E80" w:rsidRPr="000823CA" w:rsidRDefault="00B83E80" w:rsidP="00B83E80">
            <w:pPr>
              <w:pStyle w:val="Default"/>
              <w:rPr>
                <w:rFonts w:asciiTheme="minorHAnsi" w:hAnsiTheme="minorHAnsi" w:cstheme="minorHAnsi"/>
                <w:sz w:val="16"/>
                <w:szCs w:val="16"/>
              </w:rPr>
            </w:pPr>
            <w:r w:rsidRPr="000823CA">
              <w:rPr>
                <w:rFonts w:asciiTheme="minorHAnsi" w:hAnsiTheme="minorHAnsi" w:cstheme="minorHAnsi"/>
                <w:sz w:val="16"/>
                <w:szCs w:val="16"/>
              </w:rPr>
              <w:t xml:space="preserve">Identified factors indicate the event could occur at some time </w:t>
            </w:r>
          </w:p>
        </w:tc>
        <w:tc>
          <w:tcPr>
            <w:tcW w:w="3260" w:type="dxa"/>
          </w:tcPr>
          <w:p w:rsidR="00B83E80" w:rsidRPr="000823CA" w:rsidRDefault="00B83E80" w:rsidP="00B83E80">
            <w:pPr>
              <w:pStyle w:val="Default"/>
              <w:rPr>
                <w:rFonts w:asciiTheme="minorHAnsi" w:hAnsiTheme="minorHAnsi" w:cstheme="minorHAnsi"/>
                <w:sz w:val="16"/>
                <w:szCs w:val="16"/>
              </w:rPr>
            </w:pPr>
            <w:r w:rsidRPr="000823CA">
              <w:rPr>
                <w:rFonts w:asciiTheme="minorHAnsi" w:hAnsiTheme="minorHAnsi" w:cstheme="minorHAnsi"/>
                <w:sz w:val="16"/>
                <w:szCs w:val="16"/>
              </w:rPr>
              <w:t xml:space="preserve">May occur once every 2 or 3 years </w:t>
            </w:r>
          </w:p>
        </w:tc>
      </w:tr>
      <w:tr w:rsidR="00B83E80" w:rsidRPr="000823CA" w:rsidTr="000823CA">
        <w:tc>
          <w:tcPr>
            <w:tcW w:w="1276" w:type="dxa"/>
            <w:shd w:val="clear" w:color="auto" w:fill="FFFFFF" w:themeFill="background1" w:themeFillTint="66"/>
          </w:tcPr>
          <w:p w:rsidR="00B83E80" w:rsidRPr="000823CA" w:rsidRDefault="00B83E80" w:rsidP="00B83E80">
            <w:pPr>
              <w:pStyle w:val="Default"/>
              <w:rPr>
                <w:rFonts w:asciiTheme="minorHAnsi" w:hAnsiTheme="minorHAnsi" w:cstheme="minorHAnsi"/>
                <w:sz w:val="16"/>
                <w:szCs w:val="16"/>
              </w:rPr>
            </w:pPr>
            <w:r w:rsidRPr="000823CA">
              <w:rPr>
                <w:rFonts w:asciiTheme="minorHAnsi" w:hAnsiTheme="minorHAnsi" w:cstheme="minorHAnsi"/>
                <w:b/>
                <w:bCs/>
                <w:sz w:val="16"/>
                <w:szCs w:val="16"/>
              </w:rPr>
              <w:t xml:space="preserve">Unlikely </w:t>
            </w:r>
          </w:p>
        </w:tc>
        <w:tc>
          <w:tcPr>
            <w:tcW w:w="4253" w:type="dxa"/>
          </w:tcPr>
          <w:p w:rsidR="00B83E80" w:rsidRPr="000823CA" w:rsidRDefault="00B83E80" w:rsidP="00B83E80">
            <w:pPr>
              <w:pStyle w:val="ListParagraph"/>
              <w:tabs>
                <w:tab w:val="left" w:pos="1057"/>
              </w:tabs>
              <w:ind w:left="0"/>
              <w:rPr>
                <w:rFonts w:cstheme="minorHAnsi"/>
                <w:sz w:val="16"/>
                <w:szCs w:val="16"/>
              </w:rPr>
            </w:pPr>
            <w:r w:rsidRPr="000823CA">
              <w:rPr>
                <w:rFonts w:cstheme="minorHAnsi"/>
                <w:sz w:val="16"/>
                <w:szCs w:val="16"/>
              </w:rPr>
              <w:t xml:space="preserve">The event could occur at some time but is not expected </w:t>
            </w:r>
          </w:p>
        </w:tc>
        <w:tc>
          <w:tcPr>
            <w:tcW w:w="3260" w:type="dxa"/>
          </w:tcPr>
          <w:p w:rsidR="00B83E80" w:rsidRPr="000823CA" w:rsidRDefault="00B83E80" w:rsidP="00B83E80">
            <w:pPr>
              <w:pStyle w:val="Default"/>
              <w:rPr>
                <w:rFonts w:asciiTheme="minorHAnsi" w:hAnsiTheme="minorHAnsi" w:cstheme="minorHAnsi"/>
                <w:sz w:val="16"/>
                <w:szCs w:val="16"/>
              </w:rPr>
            </w:pPr>
            <w:r w:rsidRPr="000823CA">
              <w:rPr>
                <w:rFonts w:asciiTheme="minorHAnsi" w:hAnsiTheme="minorHAnsi" w:cstheme="minorHAnsi"/>
                <w:sz w:val="16"/>
                <w:szCs w:val="16"/>
              </w:rPr>
              <w:t xml:space="preserve">May occur once every 5 years </w:t>
            </w:r>
          </w:p>
        </w:tc>
      </w:tr>
      <w:tr w:rsidR="00B83E80" w:rsidRPr="000823CA" w:rsidTr="000823CA">
        <w:tc>
          <w:tcPr>
            <w:tcW w:w="1276" w:type="dxa"/>
            <w:shd w:val="clear" w:color="auto" w:fill="FFFFFF" w:themeFill="background1" w:themeFillTint="66"/>
          </w:tcPr>
          <w:p w:rsidR="00B83E80" w:rsidRPr="000823CA" w:rsidRDefault="00B83E80" w:rsidP="00B83E80">
            <w:pPr>
              <w:pStyle w:val="Default"/>
              <w:rPr>
                <w:rFonts w:asciiTheme="minorHAnsi" w:hAnsiTheme="minorHAnsi" w:cstheme="minorHAnsi"/>
                <w:sz w:val="16"/>
                <w:szCs w:val="16"/>
              </w:rPr>
            </w:pPr>
            <w:r w:rsidRPr="000823CA">
              <w:rPr>
                <w:rFonts w:asciiTheme="minorHAnsi" w:hAnsiTheme="minorHAnsi" w:cstheme="minorHAnsi"/>
                <w:b/>
                <w:bCs/>
                <w:sz w:val="16"/>
                <w:szCs w:val="16"/>
              </w:rPr>
              <w:t xml:space="preserve">Rare </w:t>
            </w:r>
          </w:p>
        </w:tc>
        <w:tc>
          <w:tcPr>
            <w:tcW w:w="4253" w:type="dxa"/>
          </w:tcPr>
          <w:p w:rsidR="00B83E80" w:rsidRPr="000823CA" w:rsidRDefault="00B83E80" w:rsidP="00B83E80">
            <w:pPr>
              <w:pStyle w:val="Default"/>
              <w:rPr>
                <w:rFonts w:asciiTheme="minorHAnsi" w:hAnsiTheme="minorHAnsi" w:cstheme="minorHAnsi"/>
                <w:sz w:val="16"/>
                <w:szCs w:val="16"/>
              </w:rPr>
            </w:pPr>
            <w:r w:rsidRPr="000823CA">
              <w:rPr>
                <w:rFonts w:asciiTheme="minorHAnsi" w:hAnsiTheme="minorHAnsi" w:cstheme="minorHAnsi"/>
                <w:sz w:val="16"/>
                <w:szCs w:val="16"/>
              </w:rPr>
              <w:t xml:space="preserve">The event may occur only in exceptional circumstances </w:t>
            </w:r>
          </w:p>
        </w:tc>
        <w:tc>
          <w:tcPr>
            <w:tcW w:w="3260" w:type="dxa"/>
          </w:tcPr>
          <w:p w:rsidR="00B83E80" w:rsidRPr="000823CA" w:rsidRDefault="00B83E80" w:rsidP="00B83E80">
            <w:pPr>
              <w:pStyle w:val="Default"/>
              <w:rPr>
                <w:rFonts w:asciiTheme="minorHAnsi" w:hAnsiTheme="minorHAnsi" w:cstheme="minorHAnsi"/>
                <w:sz w:val="16"/>
                <w:szCs w:val="16"/>
              </w:rPr>
            </w:pPr>
            <w:r w:rsidRPr="000823CA">
              <w:rPr>
                <w:rFonts w:asciiTheme="minorHAnsi" w:hAnsiTheme="minorHAnsi" w:cstheme="minorHAnsi"/>
                <w:sz w:val="16"/>
                <w:szCs w:val="16"/>
              </w:rPr>
              <w:t xml:space="preserve">May occur once every 10 years </w:t>
            </w:r>
          </w:p>
        </w:tc>
      </w:tr>
    </w:tbl>
    <w:p w:rsidR="000823CA" w:rsidRPr="000823CA" w:rsidRDefault="000823CA" w:rsidP="000823CA">
      <w:pPr>
        <w:pStyle w:val="ListParagraph"/>
        <w:spacing w:after="0" w:line="240" w:lineRule="auto"/>
        <w:ind w:left="709"/>
        <w:rPr>
          <w:highlight w:val="yellow"/>
        </w:rPr>
      </w:pPr>
    </w:p>
    <w:p w:rsidR="000823CA" w:rsidRPr="000823CA" w:rsidRDefault="00B4503C" w:rsidP="000823CA">
      <w:pPr>
        <w:spacing w:after="0" w:line="240" w:lineRule="auto"/>
        <w:rPr>
          <w:rFonts w:cstheme="minorHAnsi"/>
          <w:b/>
          <w:sz w:val="16"/>
          <w:szCs w:val="16"/>
        </w:rPr>
      </w:pPr>
      <w:r>
        <w:rPr>
          <w:rFonts w:cstheme="minorHAnsi"/>
          <w:b/>
          <w:sz w:val="16"/>
          <w:szCs w:val="16"/>
        </w:rPr>
        <w:t xml:space="preserve">Table 2 - </w:t>
      </w:r>
      <w:r w:rsidR="000823CA" w:rsidRPr="000823CA">
        <w:rPr>
          <w:rFonts w:cstheme="minorHAnsi"/>
          <w:b/>
          <w:sz w:val="16"/>
          <w:szCs w:val="16"/>
        </w:rPr>
        <w:t>Qualitative Risk Analysis Matrix</w:t>
      </w:r>
    </w:p>
    <w:tbl>
      <w:tblPr>
        <w:tblW w:w="10773"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851"/>
        <w:gridCol w:w="3544"/>
        <w:gridCol w:w="1275"/>
        <w:gridCol w:w="1276"/>
        <w:gridCol w:w="1275"/>
        <w:gridCol w:w="1135"/>
        <w:gridCol w:w="1417"/>
      </w:tblGrid>
      <w:tr w:rsidR="000823CA" w:rsidRPr="000823CA" w:rsidTr="000823CA">
        <w:tc>
          <w:tcPr>
            <w:tcW w:w="851" w:type="dxa"/>
            <w:vMerge w:val="restart"/>
            <w:shd w:val="clear" w:color="auto" w:fill="CCCCCC"/>
            <w:vAlign w:val="center"/>
          </w:tcPr>
          <w:p w:rsidR="000823CA" w:rsidRPr="000823CA" w:rsidRDefault="000823CA" w:rsidP="007E29A5">
            <w:pPr>
              <w:tabs>
                <w:tab w:val="center" w:pos="4153"/>
                <w:tab w:val="right" w:pos="8306"/>
              </w:tabs>
              <w:spacing w:after="0" w:line="240" w:lineRule="auto"/>
              <w:jc w:val="center"/>
              <w:rPr>
                <w:rFonts w:cstheme="minorHAnsi"/>
                <w:b/>
                <w:sz w:val="16"/>
                <w:szCs w:val="16"/>
              </w:rPr>
            </w:pPr>
            <w:r w:rsidRPr="000823CA">
              <w:rPr>
                <w:rFonts w:cstheme="minorHAnsi"/>
                <w:b/>
                <w:sz w:val="16"/>
                <w:szCs w:val="16"/>
              </w:rPr>
              <w:t>RATING</w:t>
            </w:r>
          </w:p>
        </w:tc>
        <w:tc>
          <w:tcPr>
            <w:tcW w:w="3544" w:type="dxa"/>
            <w:vMerge w:val="restart"/>
            <w:shd w:val="clear" w:color="auto" w:fill="CCCCCC"/>
            <w:vAlign w:val="center"/>
          </w:tcPr>
          <w:p w:rsidR="000823CA" w:rsidRPr="000823CA" w:rsidRDefault="000823CA" w:rsidP="007E29A5">
            <w:pPr>
              <w:tabs>
                <w:tab w:val="center" w:pos="4153"/>
                <w:tab w:val="right" w:pos="8306"/>
              </w:tabs>
              <w:spacing w:after="0" w:line="240" w:lineRule="auto"/>
              <w:ind w:left="552"/>
              <w:rPr>
                <w:rFonts w:cstheme="minorHAnsi"/>
                <w:sz w:val="16"/>
                <w:szCs w:val="16"/>
              </w:rPr>
            </w:pPr>
            <w:r w:rsidRPr="000823CA">
              <w:rPr>
                <w:rFonts w:cstheme="minorHAnsi"/>
                <w:b/>
                <w:bCs/>
                <w:sz w:val="16"/>
                <w:szCs w:val="16"/>
              </w:rPr>
              <w:t>CONSEQUENCES</w:t>
            </w:r>
          </w:p>
        </w:tc>
        <w:tc>
          <w:tcPr>
            <w:tcW w:w="6378" w:type="dxa"/>
            <w:gridSpan w:val="5"/>
            <w:shd w:val="clear" w:color="auto" w:fill="CCCCCC"/>
          </w:tcPr>
          <w:p w:rsidR="000823CA" w:rsidRPr="000823CA" w:rsidRDefault="000823CA" w:rsidP="00DE7669">
            <w:pPr>
              <w:tabs>
                <w:tab w:val="center" w:pos="4153"/>
                <w:tab w:val="right" w:pos="8306"/>
              </w:tabs>
              <w:spacing w:after="0" w:line="240" w:lineRule="auto"/>
              <w:jc w:val="center"/>
              <w:rPr>
                <w:rFonts w:cstheme="minorHAnsi"/>
                <w:sz w:val="16"/>
                <w:szCs w:val="16"/>
              </w:rPr>
            </w:pPr>
            <w:r w:rsidRPr="000823CA">
              <w:rPr>
                <w:rFonts w:cstheme="minorHAnsi"/>
                <w:b/>
                <w:bCs/>
                <w:sz w:val="16"/>
                <w:szCs w:val="16"/>
              </w:rPr>
              <w:t>LIKEL</w:t>
            </w:r>
            <w:r w:rsidR="00DE7669">
              <w:rPr>
                <w:rFonts w:cstheme="minorHAnsi"/>
                <w:b/>
                <w:bCs/>
                <w:sz w:val="16"/>
                <w:szCs w:val="16"/>
              </w:rPr>
              <w:t>I</w:t>
            </w:r>
            <w:r w:rsidRPr="000823CA">
              <w:rPr>
                <w:rFonts w:cstheme="minorHAnsi"/>
                <w:b/>
                <w:bCs/>
                <w:sz w:val="16"/>
                <w:szCs w:val="16"/>
              </w:rPr>
              <w:t>HOOD</w:t>
            </w:r>
          </w:p>
        </w:tc>
      </w:tr>
      <w:tr w:rsidR="000823CA" w:rsidRPr="000823CA" w:rsidTr="000823CA">
        <w:trPr>
          <w:trHeight w:val="71"/>
        </w:trPr>
        <w:tc>
          <w:tcPr>
            <w:tcW w:w="851" w:type="dxa"/>
            <w:vMerge/>
            <w:shd w:val="clear" w:color="auto" w:fill="auto"/>
          </w:tcPr>
          <w:p w:rsidR="000823CA" w:rsidRPr="000823CA" w:rsidRDefault="000823CA" w:rsidP="007E29A5">
            <w:pPr>
              <w:tabs>
                <w:tab w:val="center" w:pos="4153"/>
                <w:tab w:val="right" w:pos="8306"/>
              </w:tabs>
              <w:spacing w:after="0" w:line="240" w:lineRule="auto"/>
              <w:rPr>
                <w:rFonts w:cstheme="minorHAnsi"/>
                <w:sz w:val="16"/>
                <w:szCs w:val="16"/>
              </w:rPr>
            </w:pPr>
          </w:p>
        </w:tc>
        <w:tc>
          <w:tcPr>
            <w:tcW w:w="3544" w:type="dxa"/>
            <w:vMerge/>
            <w:shd w:val="clear" w:color="auto" w:fill="auto"/>
          </w:tcPr>
          <w:p w:rsidR="000823CA" w:rsidRPr="000823CA" w:rsidRDefault="000823CA" w:rsidP="007E29A5">
            <w:pPr>
              <w:tabs>
                <w:tab w:val="center" w:pos="4153"/>
                <w:tab w:val="right" w:pos="8306"/>
              </w:tabs>
              <w:spacing w:after="0" w:line="240" w:lineRule="auto"/>
              <w:rPr>
                <w:rFonts w:cstheme="minorHAnsi"/>
                <w:sz w:val="16"/>
                <w:szCs w:val="16"/>
              </w:rPr>
            </w:pPr>
          </w:p>
        </w:tc>
        <w:tc>
          <w:tcPr>
            <w:tcW w:w="1275" w:type="dxa"/>
            <w:shd w:val="clear" w:color="auto" w:fill="CCCCCC"/>
          </w:tcPr>
          <w:p w:rsidR="000823CA" w:rsidRPr="000823CA" w:rsidRDefault="000823CA" w:rsidP="007E29A5">
            <w:pPr>
              <w:tabs>
                <w:tab w:val="center" w:pos="4153"/>
                <w:tab w:val="right" w:pos="8306"/>
              </w:tabs>
              <w:autoSpaceDE w:val="0"/>
              <w:autoSpaceDN w:val="0"/>
              <w:adjustRightInd w:val="0"/>
              <w:spacing w:after="0" w:line="240" w:lineRule="auto"/>
              <w:jc w:val="center"/>
              <w:rPr>
                <w:rFonts w:cstheme="minorHAnsi"/>
                <w:b/>
                <w:bCs/>
                <w:sz w:val="16"/>
                <w:szCs w:val="16"/>
              </w:rPr>
            </w:pPr>
            <w:r w:rsidRPr="000823CA">
              <w:rPr>
                <w:rFonts w:cstheme="minorHAnsi"/>
                <w:b/>
                <w:bCs/>
                <w:sz w:val="16"/>
                <w:szCs w:val="16"/>
              </w:rPr>
              <w:t>Rare - 1</w:t>
            </w:r>
          </w:p>
        </w:tc>
        <w:tc>
          <w:tcPr>
            <w:tcW w:w="1276" w:type="dxa"/>
            <w:shd w:val="clear" w:color="auto" w:fill="CCCCCC"/>
          </w:tcPr>
          <w:p w:rsidR="000823CA" w:rsidRPr="000823CA" w:rsidRDefault="000823CA" w:rsidP="007E29A5">
            <w:pPr>
              <w:tabs>
                <w:tab w:val="center" w:pos="4153"/>
                <w:tab w:val="right" w:pos="8306"/>
              </w:tabs>
              <w:spacing w:after="0" w:line="240" w:lineRule="auto"/>
              <w:jc w:val="center"/>
              <w:rPr>
                <w:rFonts w:cstheme="minorHAnsi"/>
                <w:sz w:val="16"/>
                <w:szCs w:val="16"/>
              </w:rPr>
            </w:pPr>
            <w:r w:rsidRPr="000823CA">
              <w:rPr>
                <w:rFonts w:cstheme="minorHAnsi"/>
                <w:b/>
                <w:bCs/>
                <w:sz w:val="16"/>
                <w:szCs w:val="16"/>
              </w:rPr>
              <w:t>Unlikely - 2</w:t>
            </w:r>
          </w:p>
        </w:tc>
        <w:tc>
          <w:tcPr>
            <w:tcW w:w="1275" w:type="dxa"/>
            <w:shd w:val="clear" w:color="auto" w:fill="CCCCCC"/>
          </w:tcPr>
          <w:p w:rsidR="000823CA" w:rsidRPr="000823CA" w:rsidRDefault="000823CA" w:rsidP="007E29A5">
            <w:pPr>
              <w:tabs>
                <w:tab w:val="center" w:pos="4153"/>
                <w:tab w:val="right" w:pos="8306"/>
              </w:tabs>
              <w:spacing w:after="0" w:line="240" w:lineRule="auto"/>
              <w:jc w:val="center"/>
              <w:rPr>
                <w:rFonts w:cstheme="minorHAnsi"/>
                <w:sz w:val="16"/>
                <w:szCs w:val="16"/>
              </w:rPr>
            </w:pPr>
            <w:r w:rsidRPr="000823CA">
              <w:rPr>
                <w:rFonts w:cstheme="minorHAnsi"/>
                <w:b/>
                <w:bCs/>
                <w:sz w:val="16"/>
                <w:szCs w:val="16"/>
              </w:rPr>
              <w:t>Possible - 3</w:t>
            </w:r>
          </w:p>
        </w:tc>
        <w:tc>
          <w:tcPr>
            <w:tcW w:w="1135" w:type="dxa"/>
            <w:shd w:val="clear" w:color="auto" w:fill="CCCCCC"/>
          </w:tcPr>
          <w:p w:rsidR="000823CA" w:rsidRPr="000823CA" w:rsidRDefault="000823CA" w:rsidP="007E29A5">
            <w:pPr>
              <w:tabs>
                <w:tab w:val="center" w:pos="4153"/>
                <w:tab w:val="right" w:pos="8306"/>
              </w:tabs>
              <w:spacing w:after="0" w:line="240" w:lineRule="auto"/>
              <w:jc w:val="center"/>
              <w:rPr>
                <w:rFonts w:cstheme="minorHAnsi"/>
                <w:sz w:val="16"/>
                <w:szCs w:val="16"/>
              </w:rPr>
            </w:pPr>
            <w:r w:rsidRPr="000823CA">
              <w:rPr>
                <w:rFonts w:cstheme="minorHAnsi"/>
                <w:b/>
                <w:bCs/>
                <w:sz w:val="16"/>
                <w:szCs w:val="16"/>
              </w:rPr>
              <w:t>Likely - 4</w:t>
            </w:r>
          </w:p>
        </w:tc>
        <w:tc>
          <w:tcPr>
            <w:tcW w:w="1417" w:type="dxa"/>
            <w:shd w:val="clear" w:color="auto" w:fill="CCCCCC"/>
          </w:tcPr>
          <w:p w:rsidR="000823CA" w:rsidRPr="000823CA" w:rsidRDefault="000823CA" w:rsidP="007E29A5">
            <w:pPr>
              <w:tabs>
                <w:tab w:val="center" w:pos="4153"/>
                <w:tab w:val="right" w:pos="8306"/>
              </w:tabs>
              <w:spacing w:after="0" w:line="240" w:lineRule="auto"/>
              <w:jc w:val="center"/>
              <w:rPr>
                <w:rFonts w:cstheme="minorHAnsi"/>
                <w:sz w:val="16"/>
                <w:szCs w:val="16"/>
              </w:rPr>
            </w:pPr>
            <w:r w:rsidRPr="000823CA">
              <w:rPr>
                <w:rFonts w:cstheme="minorHAnsi"/>
                <w:b/>
                <w:bCs/>
                <w:sz w:val="16"/>
                <w:szCs w:val="16"/>
              </w:rPr>
              <w:t>Almost certain - 5</w:t>
            </w:r>
          </w:p>
        </w:tc>
      </w:tr>
      <w:tr w:rsidR="000823CA" w:rsidRPr="000823CA" w:rsidTr="000823CA">
        <w:trPr>
          <w:trHeight w:val="735"/>
        </w:trPr>
        <w:tc>
          <w:tcPr>
            <w:tcW w:w="851" w:type="dxa"/>
            <w:shd w:val="clear" w:color="auto" w:fill="CCCCCC"/>
            <w:vAlign w:val="center"/>
          </w:tcPr>
          <w:p w:rsidR="000823CA" w:rsidRPr="000823CA" w:rsidRDefault="000823CA" w:rsidP="007E29A5">
            <w:pPr>
              <w:tabs>
                <w:tab w:val="center" w:pos="4153"/>
                <w:tab w:val="right" w:pos="8306"/>
              </w:tabs>
              <w:spacing w:after="0" w:line="240" w:lineRule="auto"/>
              <w:jc w:val="center"/>
              <w:rPr>
                <w:rFonts w:cstheme="minorHAnsi"/>
                <w:sz w:val="16"/>
                <w:szCs w:val="16"/>
              </w:rPr>
            </w:pPr>
            <w:r w:rsidRPr="000823CA">
              <w:rPr>
                <w:rFonts w:cstheme="minorHAnsi"/>
                <w:sz w:val="16"/>
                <w:szCs w:val="16"/>
              </w:rPr>
              <w:t>5</w:t>
            </w:r>
          </w:p>
        </w:tc>
        <w:tc>
          <w:tcPr>
            <w:tcW w:w="3544" w:type="dxa"/>
            <w:shd w:val="clear" w:color="auto" w:fill="CCCCCC"/>
            <w:vAlign w:val="center"/>
          </w:tcPr>
          <w:p w:rsidR="000823CA" w:rsidRPr="000823CA" w:rsidRDefault="000823CA" w:rsidP="007E29A5">
            <w:pPr>
              <w:tabs>
                <w:tab w:val="center" w:pos="4153"/>
                <w:tab w:val="right" w:pos="8306"/>
              </w:tabs>
              <w:autoSpaceDE w:val="0"/>
              <w:autoSpaceDN w:val="0"/>
              <w:adjustRightInd w:val="0"/>
              <w:spacing w:after="0" w:line="240" w:lineRule="auto"/>
              <w:rPr>
                <w:rFonts w:cstheme="minorHAnsi"/>
                <w:sz w:val="16"/>
                <w:szCs w:val="16"/>
              </w:rPr>
            </w:pPr>
            <w:r w:rsidRPr="000823CA">
              <w:rPr>
                <w:rFonts w:cstheme="minorHAnsi"/>
                <w:b/>
                <w:bCs/>
                <w:sz w:val="16"/>
                <w:szCs w:val="16"/>
              </w:rPr>
              <w:t xml:space="preserve">Severe - </w:t>
            </w:r>
            <w:r w:rsidRPr="000823CA">
              <w:rPr>
                <w:rFonts w:cstheme="minorHAnsi"/>
                <w:sz w:val="16"/>
                <w:szCs w:val="16"/>
              </w:rPr>
              <w:t>Permanent and/or very long term damage to areas of significant value, e.g. permanent loss of vegetation through pest invasion.</w:t>
            </w:r>
          </w:p>
        </w:tc>
        <w:tc>
          <w:tcPr>
            <w:tcW w:w="1275" w:type="dxa"/>
            <w:shd w:val="clear" w:color="auto" w:fill="FF9900"/>
            <w:vAlign w:val="center"/>
          </w:tcPr>
          <w:p w:rsidR="000823CA" w:rsidRPr="000823CA" w:rsidRDefault="000823CA" w:rsidP="007E29A5">
            <w:pPr>
              <w:tabs>
                <w:tab w:val="center" w:pos="4153"/>
                <w:tab w:val="right" w:pos="8306"/>
              </w:tabs>
              <w:spacing w:after="0" w:line="240" w:lineRule="auto"/>
              <w:jc w:val="center"/>
              <w:rPr>
                <w:rFonts w:cstheme="minorHAnsi"/>
                <w:sz w:val="16"/>
                <w:szCs w:val="16"/>
              </w:rPr>
            </w:pPr>
            <w:r w:rsidRPr="000823CA">
              <w:rPr>
                <w:rFonts w:cstheme="minorHAnsi"/>
                <w:sz w:val="16"/>
                <w:szCs w:val="16"/>
              </w:rPr>
              <w:t>H</w:t>
            </w:r>
          </w:p>
        </w:tc>
        <w:tc>
          <w:tcPr>
            <w:tcW w:w="1276" w:type="dxa"/>
            <w:shd w:val="clear" w:color="auto" w:fill="FF9900"/>
            <w:vAlign w:val="center"/>
          </w:tcPr>
          <w:p w:rsidR="000823CA" w:rsidRPr="000823CA" w:rsidRDefault="000823CA" w:rsidP="007E29A5">
            <w:pPr>
              <w:tabs>
                <w:tab w:val="center" w:pos="4153"/>
                <w:tab w:val="right" w:pos="8306"/>
              </w:tabs>
              <w:spacing w:after="0" w:line="240" w:lineRule="auto"/>
              <w:jc w:val="center"/>
              <w:rPr>
                <w:rFonts w:cstheme="minorHAnsi"/>
                <w:sz w:val="16"/>
                <w:szCs w:val="16"/>
              </w:rPr>
            </w:pPr>
            <w:r w:rsidRPr="000823CA">
              <w:rPr>
                <w:rFonts w:cstheme="minorHAnsi"/>
                <w:sz w:val="16"/>
                <w:szCs w:val="16"/>
              </w:rPr>
              <w:t>H</w:t>
            </w:r>
          </w:p>
        </w:tc>
        <w:tc>
          <w:tcPr>
            <w:tcW w:w="1275" w:type="dxa"/>
            <w:shd w:val="clear" w:color="auto" w:fill="FF0000"/>
            <w:vAlign w:val="center"/>
          </w:tcPr>
          <w:p w:rsidR="000823CA" w:rsidRPr="000823CA" w:rsidRDefault="000823CA" w:rsidP="007E29A5">
            <w:pPr>
              <w:tabs>
                <w:tab w:val="center" w:pos="4153"/>
                <w:tab w:val="right" w:pos="8306"/>
              </w:tabs>
              <w:spacing w:after="0" w:line="240" w:lineRule="auto"/>
              <w:jc w:val="center"/>
              <w:rPr>
                <w:rFonts w:cstheme="minorHAnsi"/>
                <w:sz w:val="16"/>
                <w:szCs w:val="16"/>
              </w:rPr>
            </w:pPr>
            <w:r w:rsidRPr="000823CA">
              <w:rPr>
                <w:rFonts w:cstheme="minorHAnsi"/>
                <w:sz w:val="16"/>
                <w:szCs w:val="16"/>
              </w:rPr>
              <w:t>E</w:t>
            </w:r>
          </w:p>
        </w:tc>
        <w:tc>
          <w:tcPr>
            <w:tcW w:w="1135" w:type="dxa"/>
            <w:shd w:val="clear" w:color="auto" w:fill="FF0000"/>
            <w:vAlign w:val="center"/>
          </w:tcPr>
          <w:p w:rsidR="000823CA" w:rsidRPr="000823CA" w:rsidRDefault="000823CA" w:rsidP="007E29A5">
            <w:pPr>
              <w:tabs>
                <w:tab w:val="center" w:pos="4153"/>
                <w:tab w:val="right" w:pos="8306"/>
              </w:tabs>
              <w:spacing w:after="0" w:line="240" w:lineRule="auto"/>
              <w:jc w:val="center"/>
              <w:rPr>
                <w:rFonts w:cstheme="minorHAnsi"/>
                <w:sz w:val="16"/>
                <w:szCs w:val="16"/>
              </w:rPr>
            </w:pPr>
            <w:r w:rsidRPr="000823CA">
              <w:rPr>
                <w:rFonts w:cstheme="minorHAnsi"/>
                <w:sz w:val="16"/>
                <w:szCs w:val="16"/>
              </w:rPr>
              <w:t>E</w:t>
            </w:r>
          </w:p>
        </w:tc>
        <w:tc>
          <w:tcPr>
            <w:tcW w:w="1417" w:type="dxa"/>
            <w:shd w:val="clear" w:color="auto" w:fill="FF0000"/>
            <w:vAlign w:val="center"/>
          </w:tcPr>
          <w:p w:rsidR="000823CA" w:rsidRPr="000823CA" w:rsidRDefault="000823CA" w:rsidP="007E29A5">
            <w:pPr>
              <w:tabs>
                <w:tab w:val="center" w:pos="4153"/>
                <w:tab w:val="right" w:pos="8306"/>
              </w:tabs>
              <w:spacing w:after="0" w:line="240" w:lineRule="auto"/>
              <w:jc w:val="center"/>
              <w:rPr>
                <w:rFonts w:cstheme="minorHAnsi"/>
                <w:sz w:val="16"/>
                <w:szCs w:val="16"/>
              </w:rPr>
            </w:pPr>
            <w:r w:rsidRPr="000823CA">
              <w:rPr>
                <w:rFonts w:cstheme="minorHAnsi"/>
                <w:sz w:val="16"/>
                <w:szCs w:val="16"/>
              </w:rPr>
              <w:t>E</w:t>
            </w:r>
          </w:p>
        </w:tc>
      </w:tr>
      <w:tr w:rsidR="000823CA" w:rsidRPr="000823CA" w:rsidTr="000823CA">
        <w:trPr>
          <w:trHeight w:val="735"/>
        </w:trPr>
        <w:tc>
          <w:tcPr>
            <w:tcW w:w="851" w:type="dxa"/>
            <w:shd w:val="clear" w:color="auto" w:fill="CCCCCC"/>
            <w:vAlign w:val="center"/>
          </w:tcPr>
          <w:p w:rsidR="000823CA" w:rsidRPr="000823CA" w:rsidRDefault="000823CA" w:rsidP="007E29A5">
            <w:pPr>
              <w:tabs>
                <w:tab w:val="center" w:pos="4153"/>
                <w:tab w:val="right" w:pos="8306"/>
              </w:tabs>
              <w:spacing w:after="0" w:line="240" w:lineRule="auto"/>
              <w:jc w:val="center"/>
              <w:rPr>
                <w:rFonts w:cstheme="minorHAnsi"/>
                <w:sz w:val="16"/>
                <w:szCs w:val="16"/>
              </w:rPr>
            </w:pPr>
            <w:r w:rsidRPr="000823CA">
              <w:rPr>
                <w:rFonts w:cstheme="minorHAnsi"/>
                <w:sz w:val="16"/>
                <w:szCs w:val="16"/>
              </w:rPr>
              <w:t>4</w:t>
            </w:r>
          </w:p>
        </w:tc>
        <w:tc>
          <w:tcPr>
            <w:tcW w:w="3544" w:type="dxa"/>
            <w:shd w:val="clear" w:color="auto" w:fill="CCCCCC"/>
            <w:vAlign w:val="center"/>
          </w:tcPr>
          <w:p w:rsidR="000823CA" w:rsidRPr="000823CA" w:rsidRDefault="000823CA" w:rsidP="007E29A5">
            <w:pPr>
              <w:tabs>
                <w:tab w:val="center" w:pos="4153"/>
                <w:tab w:val="right" w:pos="8306"/>
              </w:tabs>
              <w:spacing w:after="0" w:line="240" w:lineRule="auto"/>
              <w:rPr>
                <w:rFonts w:cstheme="minorHAnsi"/>
                <w:sz w:val="16"/>
                <w:szCs w:val="16"/>
              </w:rPr>
            </w:pPr>
            <w:r w:rsidRPr="000823CA">
              <w:rPr>
                <w:rFonts w:cstheme="minorHAnsi"/>
                <w:b/>
                <w:bCs/>
                <w:sz w:val="16"/>
                <w:szCs w:val="16"/>
              </w:rPr>
              <w:t xml:space="preserve">Major - </w:t>
            </w:r>
            <w:r w:rsidRPr="000823CA">
              <w:rPr>
                <w:rFonts w:cstheme="minorHAnsi"/>
                <w:sz w:val="16"/>
                <w:szCs w:val="16"/>
              </w:rPr>
              <w:t>Significant and/or long term damage to areas of high value, e.g. significant loss of vegetation through pest invasion.</w:t>
            </w:r>
          </w:p>
        </w:tc>
        <w:tc>
          <w:tcPr>
            <w:tcW w:w="1275" w:type="dxa"/>
            <w:shd w:val="clear" w:color="auto" w:fill="FFFF00"/>
            <w:vAlign w:val="center"/>
          </w:tcPr>
          <w:p w:rsidR="000823CA" w:rsidRPr="000823CA" w:rsidRDefault="000823CA" w:rsidP="007E29A5">
            <w:pPr>
              <w:tabs>
                <w:tab w:val="center" w:pos="4153"/>
                <w:tab w:val="right" w:pos="8306"/>
              </w:tabs>
              <w:spacing w:after="0" w:line="240" w:lineRule="auto"/>
              <w:jc w:val="center"/>
              <w:rPr>
                <w:rFonts w:cstheme="minorHAnsi"/>
                <w:sz w:val="16"/>
                <w:szCs w:val="16"/>
              </w:rPr>
            </w:pPr>
            <w:r w:rsidRPr="000823CA">
              <w:rPr>
                <w:rFonts w:cstheme="minorHAnsi"/>
                <w:sz w:val="16"/>
                <w:szCs w:val="16"/>
              </w:rPr>
              <w:t>M</w:t>
            </w:r>
          </w:p>
        </w:tc>
        <w:tc>
          <w:tcPr>
            <w:tcW w:w="1276" w:type="dxa"/>
            <w:shd w:val="clear" w:color="auto" w:fill="FFFF00"/>
            <w:vAlign w:val="center"/>
          </w:tcPr>
          <w:p w:rsidR="000823CA" w:rsidRPr="000823CA" w:rsidRDefault="000823CA" w:rsidP="007E29A5">
            <w:pPr>
              <w:tabs>
                <w:tab w:val="center" w:pos="4153"/>
                <w:tab w:val="right" w:pos="8306"/>
              </w:tabs>
              <w:spacing w:after="0" w:line="240" w:lineRule="auto"/>
              <w:jc w:val="center"/>
              <w:rPr>
                <w:rFonts w:cstheme="minorHAnsi"/>
                <w:sz w:val="16"/>
                <w:szCs w:val="16"/>
              </w:rPr>
            </w:pPr>
            <w:r w:rsidRPr="000823CA">
              <w:rPr>
                <w:rFonts w:cstheme="minorHAnsi"/>
                <w:sz w:val="16"/>
                <w:szCs w:val="16"/>
              </w:rPr>
              <w:t>M</w:t>
            </w:r>
          </w:p>
        </w:tc>
        <w:tc>
          <w:tcPr>
            <w:tcW w:w="1275" w:type="dxa"/>
            <w:shd w:val="clear" w:color="auto" w:fill="FF9900"/>
            <w:vAlign w:val="center"/>
          </w:tcPr>
          <w:p w:rsidR="000823CA" w:rsidRPr="000823CA" w:rsidRDefault="000823CA" w:rsidP="007E29A5">
            <w:pPr>
              <w:tabs>
                <w:tab w:val="center" w:pos="4153"/>
                <w:tab w:val="right" w:pos="8306"/>
              </w:tabs>
              <w:spacing w:after="0" w:line="240" w:lineRule="auto"/>
              <w:jc w:val="center"/>
              <w:rPr>
                <w:rFonts w:cstheme="minorHAnsi"/>
                <w:sz w:val="16"/>
                <w:szCs w:val="16"/>
              </w:rPr>
            </w:pPr>
            <w:r w:rsidRPr="000823CA">
              <w:rPr>
                <w:rFonts w:cstheme="minorHAnsi"/>
                <w:sz w:val="16"/>
                <w:szCs w:val="16"/>
              </w:rPr>
              <w:t>H</w:t>
            </w:r>
          </w:p>
        </w:tc>
        <w:tc>
          <w:tcPr>
            <w:tcW w:w="1135" w:type="dxa"/>
            <w:shd w:val="clear" w:color="auto" w:fill="FF9900"/>
            <w:vAlign w:val="center"/>
          </w:tcPr>
          <w:p w:rsidR="000823CA" w:rsidRPr="000823CA" w:rsidRDefault="000823CA" w:rsidP="007E29A5">
            <w:pPr>
              <w:tabs>
                <w:tab w:val="center" w:pos="4153"/>
                <w:tab w:val="right" w:pos="8306"/>
              </w:tabs>
              <w:spacing w:after="0" w:line="240" w:lineRule="auto"/>
              <w:jc w:val="center"/>
              <w:rPr>
                <w:rFonts w:cstheme="minorHAnsi"/>
                <w:sz w:val="16"/>
                <w:szCs w:val="16"/>
              </w:rPr>
            </w:pPr>
            <w:r w:rsidRPr="000823CA">
              <w:rPr>
                <w:rFonts w:cstheme="minorHAnsi"/>
                <w:sz w:val="16"/>
                <w:szCs w:val="16"/>
              </w:rPr>
              <w:t>H</w:t>
            </w:r>
          </w:p>
        </w:tc>
        <w:tc>
          <w:tcPr>
            <w:tcW w:w="1417" w:type="dxa"/>
            <w:shd w:val="clear" w:color="auto" w:fill="FF0000"/>
            <w:vAlign w:val="center"/>
          </w:tcPr>
          <w:p w:rsidR="000823CA" w:rsidRPr="000823CA" w:rsidRDefault="000823CA" w:rsidP="007E29A5">
            <w:pPr>
              <w:tabs>
                <w:tab w:val="center" w:pos="4153"/>
                <w:tab w:val="right" w:pos="8306"/>
              </w:tabs>
              <w:spacing w:after="0" w:line="240" w:lineRule="auto"/>
              <w:jc w:val="center"/>
              <w:rPr>
                <w:rFonts w:cstheme="minorHAnsi"/>
                <w:sz w:val="16"/>
                <w:szCs w:val="16"/>
              </w:rPr>
            </w:pPr>
            <w:r w:rsidRPr="000823CA">
              <w:rPr>
                <w:rFonts w:cstheme="minorHAnsi"/>
                <w:sz w:val="16"/>
                <w:szCs w:val="16"/>
              </w:rPr>
              <w:t>E</w:t>
            </w:r>
          </w:p>
        </w:tc>
      </w:tr>
      <w:tr w:rsidR="000823CA" w:rsidRPr="000823CA" w:rsidTr="000823CA">
        <w:trPr>
          <w:trHeight w:val="735"/>
        </w:trPr>
        <w:tc>
          <w:tcPr>
            <w:tcW w:w="851" w:type="dxa"/>
            <w:shd w:val="clear" w:color="auto" w:fill="CCCCCC"/>
            <w:vAlign w:val="center"/>
          </w:tcPr>
          <w:p w:rsidR="000823CA" w:rsidRPr="000823CA" w:rsidRDefault="000823CA" w:rsidP="007E29A5">
            <w:pPr>
              <w:tabs>
                <w:tab w:val="center" w:pos="4153"/>
                <w:tab w:val="right" w:pos="8306"/>
              </w:tabs>
              <w:spacing w:after="0" w:line="240" w:lineRule="auto"/>
              <w:jc w:val="center"/>
              <w:rPr>
                <w:rFonts w:cstheme="minorHAnsi"/>
                <w:sz w:val="16"/>
                <w:szCs w:val="16"/>
              </w:rPr>
            </w:pPr>
            <w:r w:rsidRPr="000823CA">
              <w:rPr>
                <w:rFonts w:cstheme="minorHAnsi"/>
                <w:sz w:val="16"/>
                <w:szCs w:val="16"/>
              </w:rPr>
              <w:t>3</w:t>
            </w:r>
          </w:p>
        </w:tc>
        <w:tc>
          <w:tcPr>
            <w:tcW w:w="3544" w:type="dxa"/>
            <w:shd w:val="clear" w:color="auto" w:fill="CCCCCC"/>
            <w:vAlign w:val="center"/>
          </w:tcPr>
          <w:p w:rsidR="000823CA" w:rsidRPr="000823CA" w:rsidRDefault="000823CA" w:rsidP="007E29A5">
            <w:pPr>
              <w:tabs>
                <w:tab w:val="center" w:pos="4153"/>
                <w:tab w:val="right" w:pos="8306"/>
              </w:tabs>
              <w:spacing w:after="0" w:line="240" w:lineRule="auto"/>
              <w:rPr>
                <w:rFonts w:cstheme="minorHAnsi"/>
                <w:sz w:val="16"/>
                <w:szCs w:val="16"/>
              </w:rPr>
            </w:pPr>
            <w:r w:rsidRPr="000823CA">
              <w:rPr>
                <w:rFonts w:cstheme="minorHAnsi"/>
                <w:b/>
                <w:bCs/>
                <w:sz w:val="16"/>
                <w:szCs w:val="16"/>
              </w:rPr>
              <w:t xml:space="preserve">Moderate - </w:t>
            </w:r>
            <w:r w:rsidRPr="000823CA">
              <w:rPr>
                <w:rFonts w:cstheme="minorHAnsi"/>
                <w:sz w:val="16"/>
                <w:szCs w:val="16"/>
              </w:rPr>
              <w:t>Moderate or medium term damage to areas of value, e.g. moderate loss of vegetation through pest invasion.</w:t>
            </w:r>
          </w:p>
        </w:tc>
        <w:tc>
          <w:tcPr>
            <w:tcW w:w="1275" w:type="dxa"/>
            <w:shd w:val="clear" w:color="auto" w:fill="FFFF00"/>
            <w:vAlign w:val="center"/>
          </w:tcPr>
          <w:p w:rsidR="000823CA" w:rsidRPr="000823CA" w:rsidRDefault="000823CA" w:rsidP="007E29A5">
            <w:pPr>
              <w:tabs>
                <w:tab w:val="center" w:pos="4153"/>
                <w:tab w:val="right" w:pos="8306"/>
              </w:tabs>
              <w:spacing w:after="0" w:line="240" w:lineRule="auto"/>
              <w:jc w:val="center"/>
              <w:rPr>
                <w:rFonts w:cstheme="minorHAnsi"/>
                <w:sz w:val="16"/>
                <w:szCs w:val="16"/>
              </w:rPr>
            </w:pPr>
            <w:r w:rsidRPr="000823CA">
              <w:rPr>
                <w:rFonts w:cstheme="minorHAnsi"/>
                <w:sz w:val="16"/>
                <w:szCs w:val="16"/>
              </w:rPr>
              <w:t>M</w:t>
            </w:r>
          </w:p>
        </w:tc>
        <w:tc>
          <w:tcPr>
            <w:tcW w:w="1276" w:type="dxa"/>
            <w:shd w:val="clear" w:color="auto" w:fill="FFFF00"/>
            <w:vAlign w:val="center"/>
          </w:tcPr>
          <w:p w:rsidR="000823CA" w:rsidRPr="000823CA" w:rsidRDefault="000823CA" w:rsidP="007E29A5">
            <w:pPr>
              <w:tabs>
                <w:tab w:val="center" w:pos="4153"/>
                <w:tab w:val="right" w:pos="8306"/>
              </w:tabs>
              <w:spacing w:after="0" w:line="240" w:lineRule="auto"/>
              <w:jc w:val="center"/>
              <w:rPr>
                <w:rFonts w:cstheme="minorHAnsi"/>
                <w:sz w:val="16"/>
                <w:szCs w:val="16"/>
              </w:rPr>
            </w:pPr>
            <w:r w:rsidRPr="000823CA">
              <w:rPr>
                <w:rFonts w:cstheme="minorHAnsi"/>
                <w:sz w:val="16"/>
                <w:szCs w:val="16"/>
              </w:rPr>
              <w:t>M</w:t>
            </w:r>
          </w:p>
        </w:tc>
        <w:tc>
          <w:tcPr>
            <w:tcW w:w="1275" w:type="dxa"/>
            <w:shd w:val="clear" w:color="auto" w:fill="FFFF00"/>
            <w:vAlign w:val="center"/>
          </w:tcPr>
          <w:p w:rsidR="000823CA" w:rsidRPr="000823CA" w:rsidRDefault="000823CA" w:rsidP="007E29A5">
            <w:pPr>
              <w:tabs>
                <w:tab w:val="center" w:pos="4153"/>
                <w:tab w:val="right" w:pos="8306"/>
              </w:tabs>
              <w:spacing w:after="0" w:line="240" w:lineRule="auto"/>
              <w:jc w:val="center"/>
              <w:rPr>
                <w:rFonts w:cstheme="minorHAnsi"/>
                <w:sz w:val="16"/>
                <w:szCs w:val="16"/>
              </w:rPr>
            </w:pPr>
            <w:r w:rsidRPr="000823CA">
              <w:rPr>
                <w:rFonts w:cstheme="minorHAnsi"/>
                <w:sz w:val="16"/>
                <w:szCs w:val="16"/>
              </w:rPr>
              <w:t>M</w:t>
            </w:r>
          </w:p>
        </w:tc>
        <w:tc>
          <w:tcPr>
            <w:tcW w:w="1135" w:type="dxa"/>
            <w:shd w:val="clear" w:color="auto" w:fill="FF9900"/>
            <w:vAlign w:val="center"/>
          </w:tcPr>
          <w:p w:rsidR="000823CA" w:rsidRPr="000823CA" w:rsidRDefault="000823CA" w:rsidP="007E29A5">
            <w:pPr>
              <w:tabs>
                <w:tab w:val="center" w:pos="4153"/>
                <w:tab w:val="right" w:pos="8306"/>
              </w:tabs>
              <w:spacing w:after="0" w:line="240" w:lineRule="auto"/>
              <w:jc w:val="center"/>
              <w:rPr>
                <w:rFonts w:cstheme="minorHAnsi"/>
                <w:sz w:val="16"/>
                <w:szCs w:val="16"/>
              </w:rPr>
            </w:pPr>
            <w:r w:rsidRPr="000823CA">
              <w:rPr>
                <w:rFonts w:cstheme="minorHAnsi"/>
                <w:sz w:val="16"/>
                <w:szCs w:val="16"/>
              </w:rPr>
              <w:t>H</w:t>
            </w:r>
          </w:p>
        </w:tc>
        <w:tc>
          <w:tcPr>
            <w:tcW w:w="1417" w:type="dxa"/>
            <w:shd w:val="clear" w:color="auto" w:fill="FF9900"/>
            <w:vAlign w:val="center"/>
          </w:tcPr>
          <w:p w:rsidR="000823CA" w:rsidRPr="000823CA" w:rsidRDefault="000823CA" w:rsidP="007E29A5">
            <w:pPr>
              <w:tabs>
                <w:tab w:val="center" w:pos="4153"/>
                <w:tab w:val="right" w:pos="8306"/>
              </w:tabs>
              <w:spacing w:after="0" w:line="240" w:lineRule="auto"/>
              <w:jc w:val="center"/>
              <w:rPr>
                <w:rFonts w:cstheme="minorHAnsi"/>
                <w:sz w:val="16"/>
                <w:szCs w:val="16"/>
              </w:rPr>
            </w:pPr>
            <w:r w:rsidRPr="000823CA">
              <w:rPr>
                <w:rFonts w:cstheme="minorHAnsi"/>
                <w:sz w:val="16"/>
                <w:szCs w:val="16"/>
              </w:rPr>
              <w:t>H</w:t>
            </w:r>
          </w:p>
        </w:tc>
      </w:tr>
      <w:tr w:rsidR="000823CA" w:rsidRPr="000823CA" w:rsidTr="000823CA">
        <w:trPr>
          <w:trHeight w:val="735"/>
        </w:trPr>
        <w:tc>
          <w:tcPr>
            <w:tcW w:w="851" w:type="dxa"/>
            <w:shd w:val="clear" w:color="auto" w:fill="CCCCCC"/>
            <w:vAlign w:val="center"/>
          </w:tcPr>
          <w:p w:rsidR="000823CA" w:rsidRPr="000823CA" w:rsidRDefault="000823CA" w:rsidP="007E29A5">
            <w:pPr>
              <w:tabs>
                <w:tab w:val="center" w:pos="4153"/>
                <w:tab w:val="right" w:pos="8306"/>
              </w:tabs>
              <w:spacing w:after="0" w:line="240" w:lineRule="auto"/>
              <w:jc w:val="center"/>
              <w:rPr>
                <w:rFonts w:cstheme="minorHAnsi"/>
                <w:sz w:val="16"/>
                <w:szCs w:val="16"/>
              </w:rPr>
            </w:pPr>
            <w:r w:rsidRPr="000823CA">
              <w:rPr>
                <w:rFonts w:cstheme="minorHAnsi"/>
                <w:sz w:val="16"/>
                <w:szCs w:val="16"/>
              </w:rPr>
              <w:t>2</w:t>
            </w:r>
          </w:p>
        </w:tc>
        <w:tc>
          <w:tcPr>
            <w:tcW w:w="3544" w:type="dxa"/>
            <w:shd w:val="clear" w:color="auto" w:fill="CCCCCC"/>
            <w:vAlign w:val="center"/>
          </w:tcPr>
          <w:p w:rsidR="000823CA" w:rsidRPr="000823CA" w:rsidRDefault="000823CA" w:rsidP="007E29A5">
            <w:pPr>
              <w:tabs>
                <w:tab w:val="center" w:pos="4153"/>
                <w:tab w:val="right" w:pos="8306"/>
              </w:tabs>
              <w:spacing w:after="0" w:line="240" w:lineRule="auto"/>
              <w:rPr>
                <w:rFonts w:cstheme="minorHAnsi"/>
                <w:sz w:val="16"/>
                <w:szCs w:val="16"/>
              </w:rPr>
            </w:pPr>
            <w:r w:rsidRPr="000823CA">
              <w:rPr>
                <w:rFonts w:cstheme="minorHAnsi"/>
                <w:b/>
                <w:bCs/>
                <w:sz w:val="16"/>
                <w:szCs w:val="16"/>
              </w:rPr>
              <w:t xml:space="preserve">Minor - </w:t>
            </w:r>
            <w:r w:rsidRPr="000823CA">
              <w:rPr>
                <w:rFonts w:cstheme="minorHAnsi"/>
                <w:sz w:val="16"/>
                <w:szCs w:val="16"/>
              </w:rPr>
              <w:t>Minor and/or short term damage to areas of low value, e.g. minor loss of vegetation through pest invasion.</w:t>
            </w:r>
          </w:p>
        </w:tc>
        <w:tc>
          <w:tcPr>
            <w:tcW w:w="1275" w:type="dxa"/>
            <w:shd w:val="clear" w:color="auto" w:fill="00FF00"/>
            <w:vAlign w:val="center"/>
          </w:tcPr>
          <w:p w:rsidR="000823CA" w:rsidRPr="000823CA" w:rsidRDefault="000823CA" w:rsidP="007E29A5">
            <w:pPr>
              <w:tabs>
                <w:tab w:val="center" w:pos="4153"/>
                <w:tab w:val="right" w:pos="8306"/>
              </w:tabs>
              <w:spacing w:after="0" w:line="240" w:lineRule="auto"/>
              <w:jc w:val="center"/>
              <w:rPr>
                <w:rFonts w:cstheme="minorHAnsi"/>
                <w:sz w:val="16"/>
                <w:szCs w:val="16"/>
              </w:rPr>
            </w:pPr>
            <w:r w:rsidRPr="000823CA">
              <w:rPr>
                <w:rFonts w:cstheme="minorHAnsi"/>
                <w:sz w:val="16"/>
                <w:szCs w:val="16"/>
              </w:rPr>
              <w:t>L</w:t>
            </w:r>
          </w:p>
        </w:tc>
        <w:tc>
          <w:tcPr>
            <w:tcW w:w="1276" w:type="dxa"/>
            <w:shd w:val="clear" w:color="auto" w:fill="FFFF00"/>
            <w:vAlign w:val="center"/>
          </w:tcPr>
          <w:p w:rsidR="000823CA" w:rsidRPr="000823CA" w:rsidRDefault="000823CA" w:rsidP="007E29A5">
            <w:pPr>
              <w:tabs>
                <w:tab w:val="center" w:pos="4153"/>
                <w:tab w:val="right" w:pos="8306"/>
              </w:tabs>
              <w:spacing w:after="0" w:line="240" w:lineRule="auto"/>
              <w:jc w:val="center"/>
              <w:rPr>
                <w:rFonts w:cstheme="minorHAnsi"/>
                <w:sz w:val="16"/>
                <w:szCs w:val="16"/>
              </w:rPr>
            </w:pPr>
            <w:r w:rsidRPr="000823CA">
              <w:rPr>
                <w:rFonts w:cstheme="minorHAnsi"/>
                <w:sz w:val="16"/>
                <w:szCs w:val="16"/>
              </w:rPr>
              <w:t>M</w:t>
            </w:r>
          </w:p>
        </w:tc>
        <w:tc>
          <w:tcPr>
            <w:tcW w:w="1275" w:type="dxa"/>
            <w:shd w:val="clear" w:color="auto" w:fill="FFFF00"/>
            <w:vAlign w:val="center"/>
          </w:tcPr>
          <w:p w:rsidR="000823CA" w:rsidRPr="000823CA" w:rsidRDefault="000823CA" w:rsidP="007E29A5">
            <w:pPr>
              <w:tabs>
                <w:tab w:val="center" w:pos="4153"/>
                <w:tab w:val="right" w:pos="8306"/>
              </w:tabs>
              <w:spacing w:after="0" w:line="240" w:lineRule="auto"/>
              <w:jc w:val="center"/>
              <w:rPr>
                <w:rFonts w:cstheme="minorHAnsi"/>
                <w:sz w:val="16"/>
                <w:szCs w:val="16"/>
              </w:rPr>
            </w:pPr>
            <w:r w:rsidRPr="000823CA">
              <w:rPr>
                <w:rFonts w:cstheme="minorHAnsi"/>
                <w:sz w:val="16"/>
                <w:szCs w:val="16"/>
              </w:rPr>
              <w:t>M</w:t>
            </w:r>
          </w:p>
        </w:tc>
        <w:tc>
          <w:tcPr>
            <w:tcW w:w="1135" w:type="dxa"/>
            <w:shd w:val="clear" w:color="auto" w:fill="FFFF00"/>
            <w:vAlign w:val="center"/>
          </w:tcPr>
          <w:p w:rsidR="000823CA" w:rsidRPr="000823CA" w:rsidRDefault="000823CA" w:rsidP="007E29A5">
            <w:pPr>
              <w:tabs>
                <w:tab w:val="center" w:pos="4153"/>
                <w:tab w:val="right" w:pos="8306"/>
              </w:tabs>
              <w:spacing w:after="0" w:line="240" w:lineRule="auto"/>
              <w:jc w:val="center"/>
              <w:rPr>
                <w:rFonts w:cstheme="minorHAnsi"/>
                <w:sz w:val="16"/>
                <w:szCs w:val="16"/>
              </w:rPr>
            </w:pPr>
            <w:r w:rsidRPr="000823CA">
              <w:rPr>
                <w:rFonts w:cstheme="minorHAnsi"/>
                <w:sz w:val="16"/>
                <w:szCs w:val="16"/>
              </w:rPr>
              <w:t>M</w:t>
            </w:r>
          </w:p>
        </w:tc>
        <w:tc>
          <w:tcPr>
            <w:tcW w:w="1417" w:type="dxa"/>
            <w:shd w:val="clear" w:color="auto" w:fill="FF9900"/>
            <w:vAlign w:val="center"/>
          </w:tcPr>
          <w:p w:rsidR="000823CA" w:rsidRPr="000823CA" w:rsidRDefault="000823CA" w:rsidP="007E29A5">
            <w:pPr>
              <w:tabs>
                <w:tab w:val="center" w:pos="4153"/>
                <w:tab w:val="right" w:pos="8306"/>
              </w:tabs>
              <w:spacing w:after="0" w:line="240" w:lineRule="auto"/>
              <w:jc w:val="center"/>
              <w:rPr>
                <w:rFonts w:cstheme="minorHAnsi"/>
                <w:sz w:val="16"/>
                <w:szCs w:val="16"/>
              </w:rPr>
            </w:pPr>
            <w:r w:rsidRPr="000823CA">
              <w:rPr>
                <w:rFonts w:cstheme="minorHAnsi"/>
                <w:sz w:val="16"/>
                <w:szCs w:val="16"/>
              </w:rPr>
              <w:t>H</w:t>
            </w:r>
          </w:p>
        </w:tc>
      </w:tr>
      <w:tr w:rsidR="000823CA" w:rsidRPr="000823CA" w:rsidTr="000823CA">
        <w:trPr>
          <w:trHeight w:val="735"/>
        </w:trPr>
        <w:tc>
          <w:tcPr>
            <w:tcW w:w="851" w:type="dxa"/>
            <w:shd w:val="clear" w:color="auto" w:fill="CCCCCC"/>
            <w:vAlign w:val="center"/>
          </w:tcPr>
          <w:p w:rsidR="000823CA" w:rsidRPr="000823CA" w:rsidRDefault="000823CA" w:rsidP="007E29A5">
            <w:pPr>
              <w:tabs>
                <w:tab w:val="center" w:pos="4153"/>
                <w:tab w:val="right" w:pos="8306"/>
              </w:tabs>
              <w:spacing w:after="0" w:line="240" w:lineRule="auto"/>
              <w:jc w:val="center"/>
              <w:rPr>
                <w:rFonts w:cstheme="minorHAnsi"/>
                <w:sz w:val="16"/>
                <w:szCs w:val="16"/>
              </w:rPr>
            </w:pPr>
            <w:r w:rsidRPr="000823CA">
              <w:rPr>
                <w:rFonts w:cstheme="minorHAnsi"/>
                <w:sz w:val="16"/>
                <w:szCs w:val="16"/>
              </w:rPr>
              <w:t>1</w:t>
            </w:r>
          </w:p>
        </w:tc>
        <w:tc>
          <w:tcPr>
            <w:tcW w:w="3544" w:type="dxa"/>
            <w:shd w:val="clear" w:color="auto" w:fill="CCCCCC"/>
            <w:vAlign w:val="center"/>
          </w:tcPr>
          <w:p w:rsidR="000823CA" w:rsidRPr="000823CA" w:rsidRDefault="000823CA" w:rsidP="007E29A5">
            <w:pPr>
              <w:tabs>
                <w:tab w:val="center" w:pos="4153"/>
                <w:tab w:val="right" w:pos="8306"/>
              </w:tabs>
              <w:spacing w:after="0" w:line="240" w:lineRule="auto"/>
              <w:rPr>
                <w:rFonts w:cstheme="minorHAnsi"/>
                <w:sz w:val="16"/>
                <w:szCs w:val="16"/>
              </w:rPr>
            </w:pPr>
            <w:r w:rsidRPr="000823CA">
              <w:rPr>
                <w:rFonts w:cstheme="minorHAnsi"/>
                <w:b/>
                <w:bCs/>
                <w:sz w:val="16"/>
                <w:szCs w:val="16"/>
              </w:rPr>
              <w:t>Insignificant -</w:t>
            </w:r>
            <w:r w:rsidRPr="000823CA">
              <w:rPr>
                <w:rFonts w:cstheme="minorHAnsi"/>
                <w:sz w:val="16"/>
                <w:szCs w:val="16"/>
              </w:rPr>
              <w:t xml:space="preserve"> Insignificant or very short term damage to areas of very low or negligible value, e.g. insignificant loss of vegetation through pest invasion.</w:t>
            </w:r>
          </w:p>
        </w:tc>
        <w:tc>
          <w:tcPr>
            <w:tcW w:w="1275" w:type="dxa"/>
            <w:shd w:val="clear" w:color="auto" w:fill="00FF00"/>
            <w:vAlign w:val="center"/>
          </w:tcPr>
          <w:p w:rsidR="000823CA" w:rsidRPr="000823CA" w:rsidRDefault="000823CA" w:rsidP="007E29A5">
            <w:pPr>
              <w:tabs>
                <w:tab w:val="center" w:pos="4153"/>
                <w:tab w:val="right" w:pos="8306"/>
              </w:tabs>
              <w:spacing w:after="0" w:line="240" w:lineRule="auto"/>
              <w:jc w:val="center"/>
              <w:rPr>
                <w:rFonts w:cstheme="minorHAnsi"/>
                <w:sz w:val="16"/>
                <w:szCs w:val="16"/>
              </w:rPr>
            </w:pPr>
            <w:r w:rsidRPr="000823CA">
              <w:rPr>
                <w:rFonts w:cstheme="minorHAnsi"/>
                <w:sz w:val="16"/>
                <w:szCs w:val="16"/>
              </w:rPr>
              <w:t>L</w:t>
            </w:r>
          </w:p>
        </w:tc>
        <w:tc>
          <w:tcPr>
            <w:tcW w:w="1276" w:type="dxa"/>
            <w:shd w:val="clear" w:color="auto" w:fill="00FF00"/>
            <w:vAlign w:val="center"/>
          </w:tcPr>
          <w:p w:rsidR="000823CA" w:rsidRPr="000823CA" w:rsidRDefault="000823CA" w:rsidP="007E29A5">
            <w:pPr>
              <w:tabs>
                <w:tab w:val="center" w:pos="4153"/>
                <w:tab w:val="right" w:pos="8306"/>
              </w:tabs>
              <w:spacing w:after="0" w:line="240" w:lineRule="auto"/>
              <w:jc w:val="center"/>
              <w:rPr>
                <w:rFonts w:cstheme="minorHAnsi"/>
                <w:sz w:val="16"/>
                <w:szCs w:val="16"/>
              </w:rPr>
            </w:pPr>
            <w:r w:rsidRPr="000823CA">
              <w:rPr>
                <w:rFonts w:cstheme="minorHAnsi"/>
                <w:sz w:val="16"/>
                <w:szCs w:val="16"/>
              </w:rPr>
              <w:t>L</w:t>
            </w:r>
          </w:p>
        </w:tc>
        <w:tc>
          <w:tcPr>
            <w:tcW w:w="1275" w:type="dxa"/>
            <w:shd w:val="clear" w:color="auto" w:fill="00FF00"/>
            <w:vAlign w:val="center"/>
          </w:tcPr>
          <w:p w:rsidR="000823CA" w:rsidRPr="000823CA" w:rsidRDefault="000823CA" w:rsidP="007E29A5">
            <w:pPr>
              <w:tabs>
                <w:tab w:val="center" w:pos="4153"/>
                <w:tab w:val="right" w:pos="8306"/>
              </w:tabs>
              <w:spacing w:after="0" w:line="240" w:lineRule="auto"/>
              <w:jc w:val="center"/>
              <w:rPr>
                <w:rFonts w:cstheme="minorHAnsi"/>
                <w:sz w:val="16"/>
                <w:szCs w:val="16"/>
              </w:rPr>
            </w:pPr>
            <w:r w:rsidRPr="000823CA">
              <w:rPr>
                <w:rFonts w:cstheme="minorHAnsi"/>
                <w:sz w:val="16"/>
                <w:szCs w:val="16"/>
              </w:rPr>
              <w:t>L</w:t>
            </w:r>
          </w:p>
        </w:tc>
        <w:tc>
          <w:tcPr>
            <w:tcW w:w="1135" w:type="dxa"/>
            <w:shd w:val="clear" w:color="auto" w:fill="FFFF00"/>
            <w:vAlign w:val="center"/>
          </w:tcPr>
          <w:p w:rsidR="000823CA" w:rsidRPr="000823CA" w:rsidRDefault="000823CA" w:rsidP="007E29A5">
            <w:pPr>
              <w:tabs>
                <w:tab w:val="center" w:pos="4153"/>
                <w:tab w:val="right" w:pos="8306"/>
              </w:tabs>
              <w:spacing w:after="0" w:line="240" w:lineRule="auto"/>
              <w:jc w:val="center"/>
              <w:rPr>
                <w:rFonts w:cstheme="minorHAnsi"/>
                <w:sz w:val="16"/>
                <w:szCs w:val="16"/>
              </w:rPr>
            </w:pPr>
            <w:r w:rsidRPr="000823CA">
              <w:rPr>
                <w:rFonts w:cstheme="minorHAnsi"/>
                <w:sz w:val="16"/>
                <w:szCs w:val="16"/>
              </w:rPr>
              <w:t>M</w:t>
            </w:r>
          </w:p>
        </w:tc>
        <w:tc>
          <w:tcPr>
            <w:tcW w:w="1417" w:type="dxa"/>
            <w:shd w:val="clear" w:color="auto" w:fill="FFFF00"/>
            <w:vAlign w:val="center"/>
          </w:tcPr>
          <w:p w:rsidR="000823CA" w:rsidRPr="000823CA" w:rsidRDefault="000823CA" w:rsidP="007E29A5">
            <w:pPr>
              <w:tabs>
                <w:tab w:val="center" w:pos="4153"/>
                <w:tab w:val="right" w:pos="8306"/>
              </w:tabs>
              <w:spacing w:after="0" w:line="240" w:lineRule="auto"/>
              <w:jc w:val="center"/>
              <w:rPr>
                <w:rFonts w:cstheme="minorHAnsi"/>
                <w:sz w:val="16"/>
                <w:szCs w:val="16"/>
              </w:rPr>
            </w:pPr>
            <w:r w:rsidRPr="000823CA">
              <w:rPr>
                <w:rFonts w:cstheme="minorHAnsi"/>
                <w:sz w:val="16"/>
                <w:szCs w:val="16"/>
              </w:rPr>
              <w:t>M</w:t>
            </w:r>
          </w:p>
        </w:tc>
      </w:tr>
    </w:tbl>
    <w:p w:rsidR="000823CA" w:rsidRPr="000823CA" w:rsidRDefault="000823CA" w:rsidP="000823CA">
      <w:pPr>
        <w:spacing w:after="0" w:line="240" w:lineRule="auto"/>
        <w:rPr>
          <w:rFonts w:cstheme="minorHAns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1"/>
        <w:gridCol w:w="2572"/>
        <w:gridCol w:w="2570"/>
        <w:gridCol w:w="2573"/>
      </w:tblGrid>
      <w:tr w:rsidR="000823CA" w:rsidRPr="000823CA" w:rsidTr="007E29A5">
        <w:trPr>
          <w:trHeight w:val="240"/>
        </w:trPr>
        <w:tc>
          <w:tcPr>
            <w:tcW w:w="2571" w:type="dxa"/>
            <w:shd w:val="clear" w:color="auto" w:fill="00FF00"/>
            <w:vAlign w:val="center"/>
          </w:tcPr>
          <w:p w:rsidR="000823CA" w:rsidRPr="000823CA" w:rsidRDefault="000823CA" w:rsidP="007E29A5">
            <w:pPr>
              <w:spacing w:after="0" w:line="240" w:lineRule="auto"/>
              <w:jc w:val="center"/>
              <w:rPr>
                <w:rFonts w:cstheme="minorHAnsi"/>
                <w:sz w:val="16"/>
                <w:szCs w:val="16"/>
              </w:rPr>
            </w:pPr>
            <w:r w:rsidRPr="000823CA">
              <w:rPr>
                <w:rFonts w:cstheme="minorHAnsi"/>
                <w:sz w:val="16"/>
                <w:szCs w:val="16"/>
              </w:rPr>
              <w:t>Low Risk (L)</w:t>
            </w:r>
          </w:p>
        </w:tc>
        <w:tc>
          <w:tcPr>
            <w:tcW w:w="2572" w:type="dxa"/>
            <w:shd w:val="clear" w:color="auto" w:fill="FFFF00"/>
          </w:tcPr>
          <w:p w:rsidR="000823CA" w:rsidRPr="000823CA" w:rsidRDefault="000823CA" w:rsidP="007E29A5">
            <w:pPr>
              <w:spacing w:after="0" w:line="240" w:lineRule="auto"/>
              <w:jc w:val="center"/>
              <w:rPr>
                <w:rFonts w:cstheme="minorHAnsi"/>
                <w:sz w:val="16"/>
                <w:szCs w:val="16"/>
              </w:rPr>
            </w:pPr>
            <w:r w:rsidRPr="000823CA">
              <w:rPr>
                <w:rFonts w:cstheme="minorHAnsi"/>
                <w:sz w:val="16"/>
                <w:szCs w:val="16"/>
              </w:rPr>
              <w:t>Moderate Risk (M)</w:t>
            </w:r>
          </w:p>
        </w:tc>
        <w:tc>
          <w:tcPr>
            <w:tcW w:w="2570" w:type="dxa"/>
            <w:shd w:val="clear" w:color="auto" w:fill="FF9900"/>
          </w:tcPr>
          <w:p w:rsidR="000823CA" w:rsidRPr="000823CA" w:rsidRDefault="000823CA" w:rsidP="007E29A5">
            <w:pPr>
              <w:spacing w:after="0" w:line="240" w:lineRule="auto"/>
              <w:jc w:val="center"/>
              <w:rPr>
                <w:rFonts w:cstheme="minorHAnsi"/>
                <w:sz w:val="16"/>
                <w:szCs w:val="16"/>
              </w:rPr>
            </w:pPr>
            <w:r w:rsidRPr="000823CA">
              <w:rPr>
                <w:rFonts w:cstheme="minorHAnsi"/>
                <w:sz w:val="16"/>
                <w:szCs w:val="16"/>
              </w:rPr>
              <w:t>High Risk (H)</w:t>
            </w:r>
          </w:p>
        </w:tc>
        <w:tc>
          <w:tcPr>
            <w:tcW w:w="2573" w:type="dxa"/>
            <w:shd w:val="clear" w:color="auto" w:fill="FF0000"/>
          </w:tcPr>
          <w:p w:rsidR="000823CA" w:rsidRPr="000823CA" w:rsidRDefault="000823CA" w:rsidP="007E29A5">
            <w:pPr>
              <w:spacing w:after="0" w:line="240" w:lineRule="auto"/>
              <w:jc w:val="center"/>
              <w:rPr>
                <w:rFonts w:cstheme="minorHAnsi"/>
                <w:sz w:val="16"/>
                <w:szCs w:val="16"/>
              </w:rPr>
            </w:pPr>
            <w:r w:rsidRPr="000823CA">
              <w:rPr>
                <w:rFonts w:cstheme="minorHAnsi"/>
                <w:sz w:val="16"/>
                <w:szCs w:val="16"/>
              </w:rPr>
              <w:t>Extreme Risk (H)</w:t>
            </w:r>
          </w:p>
        </w:tc>
      </w:tr>
      <w:tr w:rsidR="000823CA" w:rsidRPr="000823CA" w:rsidTr="007E29A5">
        <w:trPr>
          <w:trHeight w:val="565"/>
        </w:trPr>
        <w:tc>
          <w:tcPr>
            <w:tcW w:w="2571" w:type="dxa"/>
            <w:tcBorders>
              <w:left w:val="single" w:sz="4" w:space="0" w:color="auto"/>
              <w:right w:val="single" w:sz="4" w:space="0" w:color="auto"/>
            </w:tcBorders>
            <w:shd w:val="clear" w:color="auto" w:fill="auto"/>
            <w:vAlign w:val="center"/>
          </w:tcPr>
          <w:p w:rsidR="000823CA" w:rsidRPr="000823CA" w:rsidRDefault="000823CA" w:rsidP="007E29A5">
            <w:pPr>
              <w:spacing w:after="0" w:line="240" w:lineRule="auto"/>
              <w:jc w:val="center"/>
              <w:rPr>
                <w:rFonts w:cstheme="minorHAnsi"/>
                <w:sz w:val="16"/>
                <w:szCs w:val="16"/>
              </w:rPr>
            </w:pPr>
            <w:r w:rsidRPr="000823CA">
              <w:rPr>
                <w:rFonts w:cstheme="minorHAnsi"/>
                <w:sz w:val="16"/>
                <w:szCs w:val="16"/>
              </w:rPr>
              <w:t>Requires routine action</w:t>
            </w:r>
          </w:p>
        </w:tc>
        <w:tc>
          <w:tcPr>
            <w:tcW w:w="2572" w:type="dxa"/>
            <w:tcBorders>
              <w:left w:val="single" w:sz="4" w:space="0" w:color="auto"/>
              <w:right w:val="single" w:sz="4" w:space="0" w:color="auto"/>
            </w:tcBorders>
            <w:shd w:val="clear" w:color="auto" w:fill="auto"/>
            <w:vAlign w:val="center"/>
          </w:tcPr>
          <w:p w:rsidR="000823CA" w:rsidRPr="000823CA" w:rsidRDefault="000823CA" w:rsidP="007E29A5">
            <w:pPr>
              <w:spacing w:after="0" w:line="240" w:lineRule="auto"/>
              <w:jc w:val="center"/>
              <w:rPr>
                <w:rFonts w:cstheme="minorHAnsi"/>
                <w:sz w:val="16"/>
                <w:szCs w:val="16"/>
              </w:rPr>
            </w:pPr>
            <w:r w:rsidRPr="000823CA">
              <w:rPr>
                <w:rFonts w:cstheme="minorHAnsi"/>
                <w:sz w:val="16"/>
                <w:szCs w:val="16"/>
              </w:rPr>
              <w:t>Requires moderate action</w:t>
            </w:r>
          </w:p>
          <w:p w:rsidR="000823CA" w:rsidRPr="000823CA" w:rsidRDefault="000823CA" w:rsidP="007E29A5">
            <w:pPr>
              <w:spacing w:after="0" w:line="240" w:lineRule="auto"/>
              <w:jc w:val="center"/>
              <w:rPr>
                <w:rFonts w:cstheme="minorHAnsi"/>
                <w:sz w:val="16"/>
                <w:szCs w:val="16"/>
              </w:rPr>
            </w:pPr>
            <w:r w:rsidRPr="000823CA">
              <w:rPr>
                <w:rFonts w:cstheme="minorHAnsi"/>
                <w:sz w:val="16"/>
                <w:szCs w:val="16"/>
              </w:rPr>
              <w:t>&lt; 1 Month</w:t>
            </w:r>
          </w:p>
        </w:tc>
        <w:tc>
          <w:tcPr>
            <w:tcW w:w="2570" w:type="dxa"/>
            <w:tcBorders>
              <w:left w:val="single" w:sz="4" w:space="0" w:color="auto"/>
              <w:right w:val="single" w:sz="4" w:space="0" w:color="auto"/>
            </w:tcBorders>
            <w:shd w:val="clear" w:color="auto" w:fill="auto"/>
            <w:vAlign w:val="center"/>
          </w:tcPr>
          <w:p w:rsidR="000823CA" w:rsidRPr="000823CA" w:rsidRDefault="000823CA" w:rsidP="007E29A5">
            <w:pPr>
              <w:spacing w:after="0" w:line="240" w:lineRule="auto"/>
              <w:jc w:val="center"/>
              <w:rPr>
                <w:rFonts w:cstheme="minorHAnsi"/>
                <w:sz w:val="16"/>
                <w:szCs w:val="16"/>
              </w:rPr>
            </w:pPr>
            <w:r w:rsidRPr="000823CA">
              <w:rPr>
                <w:rFonts w:cstheme="minorHAnsi"/>
                <w:sz w:val="16"/>
                <w:szCs w:val="16"/>
              </w:rPr>
              <w:t xml:space="preserve">Requires priority action </w:t>
            </w:r>
          </w:p>
          <w:p w:rsidR="000823CA" w:rsidRPr="000823CA" w:rsidRDefault="000823CA" w:rsidP="007E29A5">
            <w:pPr>
              <w:spacing w:after="0" w:line="240" w:lineRule="auto"/>
              <w:jc w:val="center"/>
              <w:rPr>
                <w:rFonts w:cstheme="minorHAnsi"/>
                <w:sz w:val="16"/>
                <w:szCs w:val="16"/>
              </w:rPr>
            </w:pPr>
            <w:r w:rsidRPr="000823CA">
              <w:rPr>
                <w:rFonts w:cstheme="minorHAnsi"/>
                <w:sz w:val="16"/>
                <w:szCs w:val="16"/>
              </w:rPr>
              <w:t>&lt; 2 Weeks</w:t>
            </w:r>
          </w:p>
        </w:tc>
        <w:tc>
          <w:tcPr>
            <w:tcW w:w="2573" w:type="dxa"/>
            <w:tcBorders>
              <w:left w:val="single" w:sz="4" w:space="0" w:color="auto"/>
              <w:right w:val="single" w:sz="4" w:space="0" w:color="auto"/>
            </w:tcBorders>
            <w:shd w:val="clear" w:color="auto" w:fill="auto"/>
            <w:vAlign w:val="center"/>
          </w:tcPr>
          <w:p w:rsidR="000823CA" w:rsidRPr="000823CA" w:rsidRDefault="000823CA" w:rsidP="007E29A5">
            <w:pPr>
              <w:spacing w:after="0" w:line="240" w:lineRule="auto"/>
              <w:jc w:val="center"/>
              <w:rPr>
                <w:rFonts w:cstheme="minorHAnsi"/>
                <w:sz w:val="16"/>
                <w:szCs w:val="16"/>
              </w:rPr>
            </w:pPr>
            <w:r w:rsidRPr="000823CA">
              <w:rPr>
                <w:rFonts w:cstheme="minorHAnsi"/>
                <w:sz w:val="16"/>
                <w:szCs w:val="16"/>
              </w:rPr>
              <w:t>Requires immediate action</w:t>
            </w:r>
          </w:p>
          <w:p w:rsidR="000823CA" w:rsidRPr="000823CA" w:rsidRDefault="000823CA" w:rsidP="007E29A5">
            <w:pPr>
              <w:spacing w:after="0" w:line="240" w:lineRule="auto"/>
              <w:jc w:val="center"/>
              <w:rPr>
                <w:rFonts w:cstheme="minorHAnsi"/>
                <w:sz w:val="16"/>
                <w:szCs w:val="16"/>
              </w:rPr>
            </w:pPr>
            <w:r w:rsidRPr="000823CA">
              <w:rPr>
                <w:rFonts w:cstheme="minorHAnsi"/>
                <w:sz w:val="16"/>
                <w:szCs w:val="16"/>
              </w:rPr>
              <w:t>&lt; 1 Week</w:t>
            </w:r>
          </w:p>
        </w:tc>
      </w:tr>
    </w:tbl>
    <w:p w:rsidR="00740C2F" w:rsidRPr="00547285" w:rsidRDefault="00740C2F" w:rsidP="00740C2F">
      <w:pPr>
        <w:pStyle w:val="Heading2"/>
      </w:pPr>
      <w:bookmarkStart w:id="9" w:name="_Toc431991665"/>
      <w:r w:rsidRPr="00547285">
        <w:lastRenderedPageBreak/>
        <w:t>Part C – Monitoring and Reporting</w:t>
      </w:r>
      <w:bookmarkEnd w:id="9"/>
      <w:r w:rsidRPr="00547285">
        <w:t xml:space="preserve"> </w:t>
      </w:r>
    </w:p>
    <w:p w:rsidR="00740C2F" w:rsidRPr="00547285" w:rsidRDefault="00740C2F" w:rsidP="00740C2F">
      <w:pPr>
        <w:pStyle w:val="ListParagraph"/>
        <w:ind w:left="0"/>
      </w:pPr>
    </w:p>
    <w:p w:rsidR="00740C2F" w:rsidRPr="00547285" w:rsidRDefault="00740C2F" w:rsidP="00740C2F">
      <w:pPr>
        <w:pStyle w:val="ListParagraph"/>
        <w:ind w:left="0"/>
      </w:pPr>
      <w:r w:rsidRPr="00547285">
        <w:t>In order to identify whether or not an offset sit</w:t>
      </w:r>
      <w:r w:rsidR="0073153F">
        <w:t>e</w:t>
      </w:r>
      <w:r w:rsidRPr="00547285">
        <w:t xml:space="preserve"> is </w:t>
      </w:r>
      <w:r w:rsidR="00F53AFF" w:rsidRPr="00547285">
        <w:t>successfully being</w:t>
      </w:r>
      <w:r w:rsidRPr="00547285">
        <w:t xml:space="preserve"> managed to maintain the viability of </w:t>
      </w:r>
      <w:r w:rsidR="00942FD8">
        <w:t>each</w:t>
      </w:r>
      <w:r w:rsidRPr="00547285">
        <w:t xml:space="preserve"> matter, the delivery plan needs to include a program of monitoring and a reporting program to the administrating agency on the performance against the stated outcomes and objectives</w:t>
      </w:r>
      <w:r w:rsidR="00DE7669">
        <w:t xml:space="preserve"> included in Section 3, Part A, (v) Conservation Outcomes</w:t>
      </w:r>
      <w:r w:rsidRPr="00547285">
        <w:t>.</w:t>
      </w:r>
      <w:r w:rsidR="00F53AFF" w:rsidRPr="00547285">
        <w:t xml:space="preserve"> Where there are multiple matters on the offset site the monitoring needs to be designed in a way that enables reporting on the conservation outcomes for all of the matters subject to</w:t>
      </w:r>
      <w:r w:rsidR="00942FD8">
        <w:t xml:space="preserve"> the</w:t>
      </w:r>
      <w:r w:rsidR="00F53AFF" w:rsidRPr="00547285">
        <w:t xml:space="preserve"> offset delivery plan. </w:t>
      </w:r>
    </w:p>
    <w:p w:rsidR="00815F6C" w:rsidRDefault="00815F6C" w:rsidP="00740C2F">
      <w:pPr>
        <w:pStyle w:val="ListParagraph"/>
        <w:ind w:left="0"/>
        <w:rPr>
          <w:highlight w:val="yellow"/>
        </w:rPr>
      </w:pPr>
    </w:p>
    <w:p w:rsidR="00815F6C" w:rsidRDefault="00815F6C" w:rsidP="00740C2F">
      <w:pPr>
        <w:pStyle w:val="ListParagraph"/>
        <w:ind w:left="0"/>
        <w:rPr>
          <w:highlight w:val="yellow"/>
        </w:rPr>
      </w:pPr>
      <w:r w:rsidRPr="007F689D">
        <w:t>The actions listed below provide examples of monitoring and reporting ac</w:t>
      </w:r>
      <w:r w:rsidR="00547285" w:rsidRPr="007F689D">
        <w:t xml:space="preserve">tivities that </w:t>
      </w:r>
      <w:r w:rsidR="007F689D" w:rsidRPr="007F689D">
        <w:t xml:space="preserve">will assist in demonstrating the success of </w:t>
      </w:r>
      <w:r w:rsidR="00814886">
        <w:t xml:space="preserve">a </w:t>
      </w:r>
      <w:r w:rsidR="007F689D" w:rsidRPr="007F689D">
        <w:t xml:space="preserve">delivery plan.  </w:t>
      </w:r>
    </w:p>
    <w:p w:rsidR="00E9455B" w:rsidRPr="00E9455B" w:rsidRDefault="00E9455B" w:rsidP="00740C2F">
      <w:pPr>
        <w:pStyle w:val="ListParagraph"/>
        <w:ind w:left="0"/>
      </w:pPr>
    </w:p>
    <w:p w:rsidR="00E9455B" w:rsidRPr="008E4B24" w:rsidRDefault="00815F6C" w:rsidP="00E9455B">
      <w:pPr>
        <w:pStyle w:val="ListParagraph"/>
        <w:numPr>
          <w:ilvl w:val="0"/>
          <w:numId w:val="17"/>
        </w:numPr>
        <w:ind w:left="709"/>
        <w:rPr>
          <w:b/>
        </w:rPr>
      </w:pPr>
      <w:r w:rsidRPr="00E9455B">
        <w:rPr>
          <w:b/>
        </w:rPr>
        <w:t xml:space="preserve">Types of </w:t>
      </w:r>
      <w:r w:rsidRPr="008E4B24">
        <w:rPr>
          <w:b/>
        </w:rPr>
        <w:t xml:space="preserve">monitoring actions </w:t>
      </w:r>
    </w:p>
    <w:p w:rsidR="00815F6C" w:rsidRPr="008E4B24" w:rsidRDefault="00815F6C" w:rsidP="00E9455B">
      <w:pPr>
        <w:pStyle w:val="ListParagraph"/>
        <w:ind w:left="709"/>
      </w:pPr>
      <w:r w:rsidRPr="008E4B24">
        <w:t>Please select the types of monitoring actions that will be undertaken and reported on to the administering authority</w:t>
      </w:r>
      <w:r w:rsidR="006F7329" w:rsidRPr="008E4B24">
        <w:t xml:space="preserve"> in accordance with the prescribed </w:t>
      </w:r>
      <w:r w:rsidR="007F689D">
        <w:t>‘s</w:t>
      </w:r>
      <w:r w:rsidR="006F7329" w:rsidRPr="008E4B24">
        <w:t>chedule of proposed monitoring actions</w:t>
      </w:r>
      <w:r w:rsidR="007F689D">
        <w:t>’</w:t>
      </w:r>
      <w:r w:rsidR="006F7329" w:rsidRPr="008E4B24">
        <w:t>.</w:t>
      </w:r>
    </w:p>
    <w:p w:rsidR="006F7329" w:rsidRPr="008E4B24" w:rsidRDefault="006F7329" w:rsidP="006F7329">
      <w:pPr>
        <w:pStyle w:val="ListParagraph"/>
        <w:ind w:left="1080"/>
      </w:pPr>
    </w:p>
    <w:p w:rsidR="007F689D" w:rsidRPr="007F689D" w:rsidRDefault="006F7329" w:rsidP="007F689D">
      <w:pPr>
        <w:pStyle w:val="ListParagraph"/>
        <w:numPr>
          <w:ilvl w:val="0"/>
          <w:numId w:val="18"/>
        </w:numPr>
        <w:ind w:left="1134" w:hanging="425"/>
        <w:rPr>
          <w:sz w:val="16"/>
          <w:szCs w:val="16"/>
        </w:rPr>
      </w:pPr>
      <w:r w:rsidRPr="008E4B24">
        <w:t>Habitat quality monitoring report (Mandatory for</w:t>
      </w:r>
      <w:r w:rsidR="00942FD8">
        <w:t xml:space="preserve"> all land-based</w:t>
      </w:r>
      <w:r w:rsidRPr="008E4B24">
        <w:t xml:space="preserve"> offsets)</w:t>
      </w:r>
      <w:r w:rsidR="00942FD8">
        <w:tab/>
      </w:r>
      <w:r w:rsidR="00942FD8">
        <w:tab/>
      </w:r>
      <w:r w:rsidR="007F689D">
        <w:sym w:font="Wingdings" w:char="F0A8"/>
      </w:r>
    </w:p>
    <w:p w:rsidR="006F7329" w:rsidRPr="008E4B24" w:rsidRDefault="006F7329" w:rsidP="006D1B0A">
      <w:pPr>
        <w:pStyle w:val="ListParagraph"/>
        <w:ind w:left="1134" w:right="2266"/>
        <w:rPr>
          <w:sz w:val="16"/>
          <w:szCs w:val="16"/>
        </w:rPr>
      </w:pPr>
      <w:r w:rsidRPr="008E4B24">
        <w:rPr>
          <w:sz w:val="16"/>
          <w:szCs w:val="16"/>
        </w:rPr>
        <w:t xml:space="preserve">Note: for further information on habitat quality, please refer to the habitat quality guide found on the Queensland Government website, which can be accessed </w:t>
      </w:r>
      <w:hyperlink r:id="rId17" w:history="1">
        <w:r w:rsidRPr="008E4B24">
          <w:rPr>
            <w:rStyle w:val="Hyperlink"/>
            <w:rFonts w:asciiTheme="minorHAnsi" w:hAnsiTheme="minorHAnsi"/>
            <w:sz w:val="16"/>
            <w:szCs w:val="16"/>
          </w:rPr>
          <w:t>here</w:t>
        </w:r>
      </w:hyperlink>
    </w:p>
    <w:p w:rsidR="006F7329" w:rsidRPr="008E4B24" w:rsidRDefault="006F7329" w:rsidP="007F689D">
      <w:pPr>
        <w:pStyle w:val="ListParagraph"/>
        <w:numPr>
          <w:ilvl w:val="0"/>
          <w:numId w:val="18"/>
        </w:numPr>
        <w:ind w:left="1134" w:hanging="425"/>
      </w:pPr>
      <w:r w:rsidRPr="008E4B24">
        <w:t xml:space="preserve">Baseline monitoring reports (e.g. species, water quality, soil </w:t>
      </w:r>
      <w:r w:rsidR="00F71548" w:rsidRPr="008E4B24">
        <w:t>etc.</w:t>
      </w:r>
      <w:r w:rsidRPr="008E4B24">
        <w:t>)</w:t>
      </w:r>
      <w:r w:rsidR="007F689D">
        <w:tab/>
      </w:r>
      <w:r w:rsidR="007F689D">
        <w:tab/>
      </w:r>
      <w:r w:rsidR="007F689D">
        <w:tab/>
      </w:r>
      <w:r w:rsidR="007F689D">
        <w:sym w:font="Wingdings" w:char="F0A8"/>
      </w:r>
    </w:p>
    <w:p w:rsidR="006F7329" w:rsidRPr="008E4B24" w:rsidRDefault="006F7329" w:rsidP="007F689D">
      <w:pPr>
        <w:pStyle w:val="ListParagraph"/>
        <w:numPr>
          <w:ilvl w:val="0"/>
          <w:numId w:val="18"/>
        </w:numPr>
        <w:ind w:left="1134" w:hanging="425"/>
      </w:pPr>
      <w:r w:rsidRPr="008E4B24">
        <w:t xml:space="preserve">Visual monitoring </w:t>
      </w:r>
      <w:r w:rsidR="000841C1">
        <w:t xml:space="preserve">(e.g. GPS shapefiles of monitoring sites) </w:t>
      </w:r>
      <w:r w:rsidRPr="008E4B24">
        <w:t>and record keeping</w:t>
      </w:r>
      <w:r w:rsidR="007F689D">
        <w:tab/>
      </w:r>
      <w:r w:rsidR="007F689D">
        <w:sym w:font="Wingdings" w:char="F0A8"/>
      </w:r>
    </w:p>
    <w:p w:rsidR="006F7329" w:rsidRPr="008E4B24" w:rsidRDefault="006F7329" w:rsidP="007F689D">
      <w:pPr>
        <w:pStyle w:val="ListParagraph"/>
        <w:numPr>
          <w:ilvl w:val="0"/>
          <w:numId w:val="18"/>
        </w:numPr>
        <w:ind w:left="1134" w:hanging="425"/>
      </w:pPr>
      <w:r w:rsidRPr="008E4B24">
        <w:t>Water quality testing</w:t>
      </w:r>
      <w:r w:rsidR="007F689D">
        <w:tab/>
      </w:r>
      <w:r w:rsidR="007F689D">
        <w:tab/>
      </w:r>
      <w:r w:rsidR="007F689D">
        <w:tab/>
      </w:r>
      <w:r w:rsidR="007F689D">
        <w:tab/>
      </w:r>
      <w:r w:rsidR="007F689D">
        <w:tab/>
      </w:r>
      <w:r w:rsidR="007F689D">
        <w:tab/>
      </w:r>
      <w:r w:rsidR="007F689D">
        <w:tab/>
      </w:r>
      <w:r w:rsidR="007F689D">
        <w:tab/>
      </w:r>
      <w:r w:rsidR="007F689D">
        <w:sym w:font="Wingdings" w:char="F0A8"/>
      </w:r>
    </w:p>
    <w:p w:rsidR="006F7329" w:rsidRPr="008E4B24" w:rsidRDefault="006F7329" w:rsidP="007F689D">
      <w:pPr>
        <w:pStyle w:val="ListParagraph"/>
        <w:numPr>
          <w:ilvl w:val="0"/>
          <w:numId w:val="18"/>
        </w:numPr>
        <w:ind w:left="1134" w:hanging="425"/>
      </w:pPr>
      <w:r w:rsidRPr="008E4B24">
        <w:t>Photo monitoring</w:t>
      </w:r>
      <w:r w:rsidR="007F689D">
        <w:tab/>
      </w:r>
      <w:r w:rsidR="007F689D">
        <w:tab/>
      </w:r>
      <w:r w:rsidR="007F689D">
        <w:tab/>
      </w:r>
      <w:r w:rsidR="007F689D">
        <w:tab/>
      </w:r>
      <w:r w:rsidR="007F689D">
        <w:tab/>
      </w:r>
      <w:r w:rsidR="007F689D">
        <w:tab/>
      </w:r>
      <w:r w:rsidR="007F689D">
        <w:tab/>
      </w:r>
      <w:r w:rsidR="007F689D">
        <w:tab/>
      </w:r>
      <w:r w:rsidR="007F689D">
        <w:tab/>
      </w:r>
      <w:r w:rsidR="007F689D">
        <w:sym w:font="Wingdings" w:char="F0A8"/>
      </w:r>
    </w:p>
    <w:p w:rsidR="006F7329" w:rsidRPr="008E4B24" w:rsidRDefault="006F7329" w:rsidP="007F689D">
      <w:pPr>
        <w:pStyle w:val="ListParagraph"/>
        <w:numPr>
          <w:ilvl w:val="0"/>
          <w:numId w:val="18"/>
        </w:numPr>
        <w:ind w:left="1134" w:hanging="425"/>
      </w:pPr>
      <w:r w:rsidRPr="008E4B24">
        <w:t>Flora quadrants</w:t>
      </w:r>
      <w:r w:rsidR="007F689D">
        <w:tab/>
      </w:r>
      <w:r w:rsidR="007F689D">
        <w:tab/>
      </w:r>
      <w:r w:rsidR="007F689D">
        <w:tab/>
      </w:r>
      <w:r w:rsidR="007F689D">
        <w:tab/>
      </w:r>
      <w:r w:rsidR="007F689D">
        <w:tab/>
      </w:r>
      <w:r w:rsidR="007F689D">
        <w:tab/>
      </w:r>
      <w:r w:rsidR="007F689D">
        <w:tab/>
      </w:r>
      <w:r w:rsidR="007F689D">
        <w:tab/>
      </w:r>
      <w:r w:rsidR="007F689D">
        <w:tab/>
      </w:r>
      <w:r w:rsidR="007F689D">
        <w:sym w:font="Wingdings" w:char="F0A8"/>
      </w:r>
    </w:p>
    <w:p w:rsidR="006F7329" w:rsidRPr="008E4B24" w:rsidRDefault="006F7329" w:rsidP="007F689D">
      <w:pPr>
        <w:pStyle w:val="ListParagraph"/>
        <w:numPr>
          <w:ilvl w:val="0"/>
          <w:numId w:val="18"/>
        </w:numPr>
        <w:ind w:left="1134" w:hanging="425"/>
      </w:pPr>
      <w:r w:rsidRPr="008E4B24">
        <w:t xml:space="preserve">Flora/Fauna monitoring </w:t>
      </w:r>
      <w:r w:rsidR="007F689D">
        <w:tab/>
      </w:r>
      <w:r w:rsidR="007F689D">
        <w:tab/>
      </w:r>
      <w:r w:rsidR="007F689D">
        <w:tab/>
      </w:r>
      <w:r w:rsidR="007F689D">
        <w:tab/>
      </w:r>
      <w:r w:rsidR="007F689D">
        <w:tab/>
      </w:r>
      <w:r w:rsidR="007F689D">
        <w:tab/>
      </w:r>
      <w:r w:rsidR="007F689D">
        <w:tab/>
      </w:r>
      <w:r w:rsidR="007F689D">
        <w:tab/>
      </w:r>
      <w:r w:rsidR="007F689D">
        <w:sym w:font="Wingdings" w:char="F0A8"/>
      </w:r>
    </w:p>
    <w:p w:rsidR="006F7329" w:rsidRPr="008E4B24" w:rsidRDefault="006F7329" w:rsidP="007F689D">
      <w:pPr>
        <w:pStyle w:val="ListParagraph"/>
        <w:numPr>
          <w:ilvl w:val="0"/>
          <w:numId w:val="18"/>
        </w:numPr>
        <w:ind w:left="1134" w:hanging="425"/>
      </w:pPr>
      <w:r w:rsidRPr="008E4B24">
        <w:t xml:space="preserve">Other monitoring requested and/or approved by the </w:t>
      </w:r>
      <w:r w:rsidR="00942FD8">
        <w:t>administering agency</w:t>
      </w:r>
      <w:r w:rsidR="007F689D">
        <w:tab/>
      </w:r>
      <w:r w:rsidR="007F689D">
        <w:tab/>
      </w:r>
      <w:r w:rsidR="007F689D">
        <w:sym w:font="Wingdings" w:char="F0A8"/>
      </w:r>
    </w:p>
    <w:p w:rsidR="006F7329" w:rsidRDefault="006F7329" w:rsidP="006F7329">
      <w:pPr>
        <w:pStyle w:val="ListParagraph"/>
        <w:ind w:left="1080"/>
        <w:rPr>
          <w:highlight w:val="yellow"/>
        </w:rPr>
      </w:pPr>
    </w:p>
    <w:p w:rsidR="006F7329" w:rsidRPr="008E4B24" w:rsidRDefault="006F7329" w:rsidP="007F689D">
      <w:pPr>
        <w:pStyle w:val="ListParagraph"/>
        <w:ind w:left="709"/>
      </w:pPr>
      <w:r w:rsidRPr="008E4B24">
        <w:t xml:space="preserve">If other monitoring has been requested and / or approved by the </w:t>
      </w:r>
      <w:r w:rsidR="00942FD8">
        <w:t>administering agency</w:t>
      </w:r>
      <w:r w:rsidRPr="008E4B24">
        <w:t xml:space="preserve">, please detail the reporting requirements in the space provided </w:t>
      </w:r>
      <w:r w:rsidR="008E4B24" w:rsidRPr="008E4B24">
        <w:t>below</w:t>
      </w:r>
      <w:r w:rsidRPr="008E4B24">
        <w:t>.</w:t>
      </w:r>
    </w:p>
    <w:p w:rsidR="006F7329" w:rsidRDefault="006F7329" w:rsidP="007F689D">
      <w:pPr>
        <w:ind w:left="709"/>
      </w:pPr>
      <w:r w:rsidRPr="008E4B24">
        <w:t>Other monitoring will be provided as follows:</w:t>
      </w:r>
    </w:p>
    <w:tbl>
      <w:tblPr>
        <w:tblStyle w:val="TableGrid"/>
        <w:tblW w:w="0" w:type="auto"/>
        <w:tblInd w:w="817" w:type="dxa"/>
        <w:tblLook w:val="04A0" w:firstRow="1" w:lastRow="0" w:firstColumn="1" w:lastColumn="0" w:noHBand="0" w:noVBand="1"/>
      </w:tblPr>
      <w:tblGrid>
        <w:gridCol w:w="9865"/>
      </w:tblGrid>
      <w:tr w:rsidR="00134908" w:rsidTr="007F689D">
        <w:tc>
          <w:tcPr>
            <w:tcW w:w="9865" w:type="dxa"/>
          </w:tcPr>
          <w:p w:rsidR="00134908" w:rsidRDefault="00134908" w:rsidP="006F7329">
            <w:pPr>
              <w:pStyle w:val="ListParagraph"/>
              <w:ind w:left="0"/>
              <w:rPr>
                <w:highlight w:val="yellow"/>
              </w:rPr>
            </w:pPr>
          </w:p>
          <w:p w:rsidR="00134908" w:rsidRDefault="00134908" w:rsidP="006F7329">
            <w:pPr>
              <w:pStyle w:val="ListParagraph"/>
              <w:ind w:left="0"/>
              <w:rPr>
                <w:highlight w:val="yellow"/>
              </w:rPr>
            </w:pPr>
          </w:p>
          <w:p w:rsidR="00134908" w:rsidRDefault="00134908" w:rsidP="006F7329">
            <w:pPr>
              <w:pStyle w:val="ListParagraph"/>
              <w:ind w:left="0"/>
              <w:rPr>
                <w:highlight w:val="yellow"/>
              </w:rPr>
            </w:pPr>
          </w:p>
          <w:p w:rsidR="007F689D" w:rsidRDefault="007F689D" w:rsidP="006F7329">
            <w:pPr>
              <w:pStyle w:val="ListParagraph"/>
              <w:ind w:left="0"/>
              <w:rPr>
                <w:highlight w:val="yellow"/>
              </w:rPr>
            </w:pPr>
          </w:p>
          <w:p w:rsidR="007F689D" w:rsidRDefault="007F689D" w:rsidP="006F7329">
            <w:pPr>
              <w:pStyle w:val="ListParagraph"/>
              <w:ind w:left="0"/>
              <w:rPr>
                <w:highlight w:val="yellow"/>
              </w:rPr>
            </w:pPr>
          </w:p>
          <w:p w:rsidR="007F689D" w:rsidRDefault="007F689D" w:rsidP="006F7329">
            <w:pPr>
              <w:pStyle w:val="ListParagraph"/>
              <w:ind w:left="0"/>
              <w:rPr>
                <w:highlight w:val="yellow"/>
              </w:rPr>
            </w:pPr>
          </w:p>
          <w:p w:rsidR="007F689D" w:rsidRDefault="007F689D" w:rsidP="006F7329">
            <w:pPr>
              <w:pStyle w:val="ListParagraph"/>
              <w:ind w:left="0"/>
              <w:rPr>
                <w:highlight w:val="yellow"/>
              </w:rPr>
            </w:pPr>
          </w:p>
          <w:p w:rsidR="007F689D" w:rsidRDefault="007F689D" w:rsidP="006F7329">
            <w:pPr>
              <w:pStyle w:val="ListParagraph"/>
              <w:ind w:left="0"/>
              <w:rPr>
                <w:highlight w:val="yellow"/>
              </w:rPr>
            </w:pPr>
          </w:p>
          <w:p w:rsidR="007F689D" w:rsidRDefault="007F689D" w:rsidP="006F7329">
            <w:pPr>
              <w:pStyle w:val="ListParagraph"/>
              <w:ind w:left="0"/>
              <w:rPr>
                <w:highlight w:val="yellow"/>
              </w:rPr>
            </w:pPr>
          </w:p>
          <w:p w:rsidR="00575666" w:rsidRDefault="00575666" w:rsidP="006F7329">
            <w:pPr>
              <w:pStyle w:val="ListParagraph"/>
              <w:ind w:left="0"/>
              <w:rPr>
                <w:highlight w:val="yellow"/>
              </w:rPr>
            </w:pPr>
          </w:p>
          <w:p w:rsidR="00575666" w:rsidRDefault="00575666" w:rsidP="006F7329">
            <w:pPr>
              <w:pStyle w:val="ListParagraph"/>
              <w:ind w:left="0"/>
              <w:rPr>
                <w:highlight w:val="yellow"/>
              </w:rPr>
            </w:pPr>
          </w:p>
          <w:p w:rsidR="007F689D" w:rsidRDefault="007F689D" w:rsidP="006F7329">
            <w:pPr>
              <w:pStyle w:val="ListParagraph"/>
              <w:ind w:left="0"/>
              <w:rPr>
                <w:highlight w:val="yellow"/>
              </w:rPr>
            </w:pPr>
          </w:p>
          <w:p w:rsidR="00134908" w:rsidRDefault="00134908" w:rsidP="006F7329">
            <w:pPr>
              <w:pStyle w:val="ListParagraph"/>
              <w:ind w:left="0"/>
              <w:rPr>
                <w:highlight w:val="yellow"/>
              </w:rPr>
            </w:pPr>
          </w:p>
        </w:tc>
      </w:tr>
    </w:tbl>
    <w:p w:rsidR="00760BE8" w:rsidRDefault="00760BE8" w:rsidP="00D14C1B">
      <w:pPr>
        <w:pStyle w:val="ListParagraph"/>
        <w:spacing w:before="120"/>
        <w:ind w:left="709"/>
      </w:pPr>
      <w:r>
        <w:t xml:space="preserve">Monitoring actions area attached </w:t>
      </w:r>
      <w:r>
        <w:tab/>
      </w:r>
      <w:r w:rsidR="0073021A">
        <w:tab/>
      </w:r>
      <w:r w:rsidR="0073021A">
        <w:tab/>
      </w:r>
      <w:r w:rsidR="0073021A">
        <w:tab/>
      </w:r>
      <w:r w:rsidR="0073021A">
        <w:tab/>
      </w:r>
      <w:r w:rsidR="0073021A">
        <w:tab/>
      </w:r>
      <w:r w:rsidR="0073021A">
        <w:tab/>
      </w:r>
      <w:r>
        <w:sym w:font="Wingdings" w:char="F0A8"/>
      </w:r>
    </w:p>
    <w:p w:rsidR="008E4B24" w:rsidRPr="007F689D" w:rsidRDefault="00DF40F9" w:rsidP="008E4B24">
      <w:pPr>
        <w:pStyle w:val="ListParagraph"/>
        <w:numPr>
          <w:ilvl w:val="0"/>
          <w:numId w:val="17"/>
        </w:numPr>
        <w:ind w:left="709"/>
      </w:pPr>
      <w:r w:rsidRPr="007F689D">
        <w:rPr>
          <w:b/>
        </w:rPr>
        <w:lastRenderedPageBreak/>
        <w:t>Schedule of proposed monitor</w:t>
      </w:r>
      <w:r w:rsidR="008E4B24" w:rsidRPr="007F689D">
        <w:rPr>
          <w:b/>
        </w:rPr>
        <w:t xml:space="preserve">ing actions </w:t>
      </w:r>
    </w:p>
    <w:p w:rsidR="00686583" w:rsidRDefault="008E4B24" w:rsidP="00686583">
      <w:pPr>
        <w:pStyle w:val="ListParagraph"/>
        <w:ind w:left="709"/>
      </w:pPr>
      <w:r w:rsidRPr="007F689D">
        <w:t>P</w:t>
      </w:r>
      <w:r w:rsidR="00DF40F9" w:rsidRPr="007F689D">
        <w:t>lease pr</w:t>
      </w:r>
      <w:r w:rsidR="00DF40F9" w:rsidRPr="00AD691A">
        <w:t xml:space="preserve">ovide details </w:t>
      </w:r>
      <w:r w:rsidR="00686583" w:rsidRPr="00AD691A">
        <w:t>below (or attach</w:t>
      </w:r>
      <w:r w:rsidR="00457E96" w:rsidRPr="00AD691A">
        <w:t xml:space="preserve"> details) of</w:t>
      </w:r>
      <w:r w:rsidR="00686583" w:rsidRPr="00AD691A">
        <w:t xml:space="preserve"> </w:t>
      </w:r>
      <w:r w:rsidR="00134908" w:rsidRPr="00AD691A">
        <w:t xml:space="preserve">the </w:t>
      </w:r>
      <w:r w:rsidR="00DF40F9" w:rsidRPr="00AD691A">
        <w:t>proposed schedule</w:t>
      </w:r>
      <w:r w:rsidR="00134908" w:rsidRPr="00AD691A">
        <w:t xml:space="preserve"> of</w:t>
      </w:r>
      <w:r w:rsidR="00DF40F9" w:rsidRPr="00AD691A">
        <w:t xml:space="preserve"> monitoring actions for the life of</w:t>
      </w:r>
      <w:r w:rsidR="00D234CA" w:rsidRPr="00AD691A">
        <w:t xml:space="preserve"> the</w:t>
      </w:r>
      <w:r w:rsidR="00DF40F9" w:rsidRPr="00AD691A">
        <w:t xml:space="preserve"> offset.</w:t>
      </w:r>
      <w:r w:rsidR="00DF40F9" w:rsidRPr="007F689D">
        <w:t xml:space="preserve"> </w:t>
      </w:r>
      <w:r w:rsidR="00E90075" w:rsidRPr="007F689D">
        <w:t>The</w:t>
      </w:r>
      <w:r w:rsidR="00E90075">
        <w:t xml:space="preserve"> purpose of the</w:t>
      </w:r>
      <w:r w:rsidR="00E90075" w:rsidRPr="007F689D">
        <w:t xml:space="preserve"> schedule</w:t>
      </w:r>
      <w:r w:rsidR="00E90075">
        <w:t xml:space="preserve"> is to </w:t>
      </w:r>
      <w:r w:rsidR="00D234CA">
        <w:t>evaluate whether</w:t>
      </w:r>
      <w:r w:rsidR="00E90075">
        <w:t xml:space="preserve"> the proposed management actions are succeeding. </w:t>
      </w:r>
      <w:r w:rsidR="00686583">
        <w:t xml:space="preserve">The schedule should have regard to the existing status if the offset site, using it as a benchmark to measure the success of the proposed management actions to achieve a conservation outcome for the site. </w:t>
      </w:r>
    </w:p>
    <w:p w:rsidR="00686583" w:rsidRDefault="00686583" w:rsidP="00686583">
      <w:pPr>
        <w:pStyle w:val="ListParagraph"/>
        <w:ind w:left="709"/>
      </w:pPr>
    </w:p>
    <w:p w:rsidR="008E4B24" w:rsidRPr="007F689D" w:rsidRDefault="00E90075" w:rsidP="00686583">
      <w:pPr>
        <w:pStyle w:val="ListParagraph"/>
        <w:ind w:left="709"/>
      </w:pPr>
      <w:r>
        <w:t>The schedule</w:t>
      </w:r>
      <w:r w:rsidR="008E4B24" w:rsidRPr="007F689D">
        <w:t xml:space="preserve"> of monitoring action should include:</w:t>
      </w:r>
    </w:p>
    <w:p w:rsidR="008E4B24" w:rsidRPr="007F689D" w:rsidRDefault="008E4B24" w:rsidP="007F689D">
      <w:pPr>
        <w:pStyle w:val="ListParagraph"/>
        <w:numPr>
          <w:ilvl w:val="0"/>
          <w:numId w:val="18"/>
        </w:numPr>
        <w:ind w:left="1134" w:hanging="425"/>
      </w:pPr>
      <w:r w:rsidRPr="007F689D">
        <w:t>Monitoring timeframe (</w:t>
      </w:r>
      <w:r w:rsidR="002D6272">
        <w:t xml:space="preserve">from </w:t>
      </w:r>
      <w:r w:rsidRPr="007F689D">
        <w:t>beginning to end)</w:t>
      </w:r>
      <w:r w:rsidR="007F689D">
        <w:t>;</w:t>
      </w:r>
    </w:p>
    <w:p w:rsidR="008E4B24" w:rsidRPr="007F689D" w:rsidRDefault="008E4B24" w:rsidP="007F689D">
      <w:pPr>
        <w:pStyle w:val="ListParagraph"/>
        <w:numPr>
          <w:ilvl w:val="0"/>
          <w:numId w:val="18"/>
        </w:numPr>
        <w:ind w:left="1134" w:hanging="425"/>
      </w:pPr>
      <w:r w:rsidRPr="007F689D">
        <w:t>Management zone</w:t>
      </w:r>
      <w:r w:rsidR="002D6272">
        <w:t>(</w:t>
      </w:r>
      <w:r w:rsidRPr="007F689D">
        <w:t>s</w:t>
      </w:r>
      <w:r w:rsidR="002D6272">
        <w:t>)</w:t>
      </w:r>
      <w:r w:rsidR="007F689D">
        <w:t>;</w:t>
      </w:r>
    </w:p>
    <w:p w:rsidR="008E4B24" w:rsidRPr="007F689D" w:rsidRDefault="008E4B24" w:rsidP="007F689D">
      <w:pPr>
        <w:pStyle w:val="ListParagraph"/>
        <w:numPr>
          <w:ilvl w:val="0"/>
          <w:numId w:val="18"/>
        </w:numPr>
        <w:ind w:left="1134" w:hanging="425"/>
      </w:pPr>
      <w:r w:rsidRPr="007F689D">
        <w:t>Proposed management action</w:t>
      </w:r>
      <w:r w:rsidR="007F689D">
        <w:t>(</w:t>
      </w:r>
      <w:r w:rsidRPr="007F689D">
        <w:t>s</w:t>
      </w:r>
      <w:r w:rsidR="007F689D">
        <w:t>);</w:t>
      </w:r>
    </w:p>
    <w:p w:rsidR="008E4B24" w:rsidRPr="007F689D" w:rsidRDefault="008E4B24" w:rsidP="007F689D">
      <w:pPr>
        <w:pStyle w:val="ListParagraph"/>
        <w:numPr>
          <w:ilvl w:val="0"/>
          <w:numId w:val="18"/>
        </w:numPr>
        <w:ind w:left="1134" w:hanging="425"/>
      </w:pPr>
      <w:r w:rsidRPr="007F689D">
        <w:t>Monitoring frequency (e.g. annual, biennial)</w:t>
      </w:r>
      <w:r w:rsidR="007F689D">
        <w:t>;</w:t>
      </w:r>
    </w:p>
    <w:p w:rsidR="008E4B24" w:rsidRPr="007F689D" w:rsidRDefault="007F689D" w:rsidP="007F689D">
      <w:pPr>
        <w:pStyle w:val="ListParagraph"/>
        <w:numPr>
          <w:ilvl w:val="0"/>
          <w:numId w:val="18"/>
        </w:numPr>
        <w:ind w:left="1134" w:hanging="425"/>
      </w:pPr>
      <w:r>
        <w:t>Reporting frequency;</w:t>
      </w:r>
    </w:p>
    <w:p w:rsidR="008E4B24" w:rsidRPr="007F689D" w:rsidRDefault="008E4B24" w:rsidP="007F689D">
      <w:pPr>
        <w:pStyle w:val="ListParagraph"/>
        <w:numPr>
          <w:ilvl w:val="0"/>
          <w:numId w:val="18"/>
        </w:numPr>
        <w:ind w:left="1134" w:hanging="425"/>
      </w:pPr>
      <w:r w:rsidRPr="007F689D">
        <w:t xml:space="preserve">Proposed reporting </w:t>
      </w:r>
      <w:r w:rsidR="007F689D">
        <w:t>date; and</w:t>
      </w:r>
    </w:p>
    <w:p w:rsidR="008E4B24" w:rsidRPr="007F689D" w:rsidRDefault="007F689D" w:rsidP="007F689D">
      <w:pPr>
        <w:pStyle w:val="ListParagraph"/>
        <w:numPr>
          <w:ilvl w:val="0"/>
          <w:numId w:val="18"/>
        </w:numPr>
        <w:ind w:left="1134" w:hanging="425"/>
      </w:pPr>
      <w:r>
        <w:t>A</w:t>
      </w:r>
      <w:r w:rsidR="008E4B24" w:rsidRPr="007F689D">
        <w:t>ny other documents or relevant information</w:t>
      </w:r>
      <w:r>
        <w:t>.</w:t>
      </w:r>
    </w:p>
    <w:tbl>
      <w:tblPr>
        <w:tblStyle w:val="TableGrid"/>
        <w:tblW w:w="0" w:type="auto"/>
        <w:tblInd w:w="817" w:type="dxa"/>
        <w:tblLook w:val="04A0" w:firstRow="1" w:lastRow="0" w:firstColumn="1" w:lastColumn="0" w:noHBand="0" w:noVBand="1"/>
      </w:tblPr>
      <w:tblGrid>
        <w:gridCol w:w="9865"/>
      </w:tblGrid>
      <w:tr w:rsidR="00686583" w:rsidTr="00686583">
        <w:tc>
          <w:tcPr>
            <w:tcW w:w="9865" w:type="dxa"/>
          </w:tcPr>
          <w:p w:rsidR="00686583" w:rsidRDefault="00686583" w:rsidP="00686583">
            <w:pPr>
              <w:rPr>
                <w:highlight w:val="yellow"/>
              </w:rPr>
            </w:pPr>
          </w:p>
          <w:p w:rsidR="00686583" w:rsidRDefault="00686583" w:rsidP="00686583">
            <w:pPr>
              <w:rPr>
                <w:highlight w:val="yellow"/>
              </w:rPr>
            </w:pPr>
          </w:p>
          <w:p w:rsidR="00686583" w:rsidRDefault="00686583" w:rsidP="00686583">
            <w:pPr>
              <w:rPr>
                <w:highlight w:val="yellow"/>
              </w:rPr>
            </w:pPr>
          </w:p>
          <w:p w:rsidR="00686583" w:rsidRDefault="00686583" w:rsidP="00686583">
            <w:pPr>
              <w:rPr>
                <w:highlight w:val="yellow"/>
              </w:rPr>
            </w:pPr>
          </w:p>
          <w:p w:rsidR="00686583" w:rsidRDefault="00686583" w:rsidP="00686583">
            <w:pPr>
              <w:rPr>
                <w:highlight w:val="yellow"/>
              </w:rPr>
            </w:pPr>
          </w:p>
          <w:p w:rsidR="00686583" w:rsidRDefault="00686583" w:rsidP="00686583">
            <w:pPr>
              <w:rPr>
                <w:highlight w:val="yellow"/>
              </w:rPr>
            </w:pPr>
          </w:p>
          <w:p w:rsidR="00686583" w:rsidRDefault="00686583" w:rsidP="00686583">
            <w:pPr>
              <w:rPr>
                <w:highlight w:val="yellow"/>
              </w:rPr>
            </w:pPr>
          </w:p>
          <w:p w:rsidR="00686583" w:rsidRDefault="00686583" w:rsidP="00686583">
            <w:pPr>
              <w:rPr>
                <w:highlight w:val="yellow"/>
              </w:rPr>
            </w:pPr>
          </w:p>
          <w:p w:rsidR="00686583" w:rsidRDefault="00686583" w:rsidP="00686583">
            <w:pPr>
              <w:rPr>
                <w:highlight w:val="yellow"/>
              </w:rPr>
            </w:pPr>
          </w:p>
          <w:p w:rsidR="00686583" w:rsidRDefault="00686583" w:rsidP="00686583">
            <w:pPr>
              <w:rPr>
                <w:highlight w:val="yellow"/>
              </w:rPr>
            </w:pPr>
          </w:p>
          <w:p w:rsidR="00686583" w:rsidRDefault="00686583" w:rsidP="00686583">
            <w:pPr>
              <w:rPr>
                <w:highlight w:val="yellow"/>
              </w:rPr>
            </w:pPr>
          </w:p>
          <w:p w:rsidR="00686583" w:rsidRDefault="00686583" w:rsidP="00686583">
            <w:pPr>
              <w:rPr>
                <w:highlight w:val="yellow"/>
              </w:rPr>
            </w:pPr>
          </w:p>
          <w:p w:rsidR="00686583" w:rsidRDefault="00686583" w:rsidP="00686583">
            <w:pPr>
              <w:rPr>
                <w:highlight w:val="yellow"/>
              </w:rPr>
            </w:pPr>
          </w:p>
          <w:p w:rsidR="00686583" w:rsidRDefault="00686583" w:rsidP="00686583">
            <w:pPr>
              <w:rPr>
                <w:highlight w:val="yellow"/>
              </w:rPr>
            </w:pPr>
          </w:p>
          <w:p w:rsidR="00686583" w:rsidRDefault="00686583" w:rsidP="00686583">
            <w:pPr>
              <w:rPr>
                <w:highlight w:val="yellow"/>
              </w:rPr>
            </w:pPr>
          </w:p>
          <w:p w:rsidR="00686583" w:rsidRDefault="00686583" w:rsidP="00686583">
            <w:pPr>
              <w:rPr>
                <w:highlight w:val="yellow"/>
              </w:rPr>
            </w:pPr>
          </w:p>
          <w:p w:rsidR="00686583" w:rsidRDefault="00686583" w:rsidP="00686583">
            <w:pPr>
              <w:rPr>
                <w:highlight w:val="yellow"/>
              </w:rPr>
            </w:pPr>
          </w:p>
          <w:p w:rsidR="00686583" w:rsidRDefault="00686583" w:rsidP="00686583">
            <w:pPr>
              <w:rPr>
                <w:highlight w:val="yellow"/>
              </w:rPr>
            </w:pPr>
          </w:p>
          <w:p w:rsidR="00686583" w:rsidRDefault="00686583" w:rsidP="00686583">
            <w:pPr>
              <w:rPr>
                <w:highlight w:val="yellow"/>
              </w:rPr>
            </w:pPr>
          </w:p>
          <w:p w:rsidR="00686583" w:rsidRDefault="00686583" w:rsidP="00686583">
            <w:pPr>
              <w:rPr>
                <w:highlight w:val="yellow"/>
              </w:rPr>
            </w:pPr>
          </w:p>
          <w:p w:rsidR="00686583" w:rsidRDefault="00686583" w:rsidP="00686583">
            <w:pPr>
              <w:rPr>
                <w:highlight w:val="yellow"/>
              </w:rPr>
            </w:pPr>
          </w:p>
          <w:p w:rsidR="00686583" w:rsidRDefault="00686583" w:rsidP="00686583">
            <w:pPr>
              <w:rPr>
                <w:highlight w:val="yellow"/>
              </w:rPr>
            </w:pPr>
          </w:p>
          <w:p w:rsidR="00686583" w:rsidRDefault="00686583" w:rsidP="00686583">
            <w:pPr>
              <w:rPr>
                <w:highlight w:val="yellow"/>
              </w:rPr>
            </w:pPr>
          </w:p>
          <w:p w:rsidR="00686583" w:rsidRDefault="00686583" w:rsidP="00686583">
            <w:pPr>
              <w:rPr>
                <w:highlight w:val="yellow"/>
              </w:rPr>
            </w:pPr>
          </w:p>
          <w:p w:rsidR="00686583" w:rsidRDefault="00686583" w:rsidP="00686583">
            <w:pPr>
              <w:rPr>
                <w:highlight w:val="yellow"/>
              </w:rPr>
            </w:pPr>
          </w:p>
          <w:p w:rsidR="00686583" w:rsidRDefault="00686583" w:rsidP="00686583">
            <w:pPr>
              <w:rPr>
                <w:highlight w:val="yellow"/>
              </w:rPr>
            </w:pPr>
          </w:p>
          <w:p w:rsidR="00686583" w:rsidRDefault="00686583" w:rsidP="00686583">
            <w:pPr>
              <w:rPr>
                <w:highlight w:val="yellow"/>
              </w:rPr>
            </w:pPr>
          </w:p>
          <w:p w:rsidR="00686583" w:rsidRDefault="00686583" w:rsidP="00686583">
            <w:pPr>
              <w:rPr>
                <w:highlight w:val="yellow"/>
              </w:rPr>
            </w:pPr>
          </w:p>
          <w:p w:rsidR="00686583" w:rsidRDefault="00686583" w:rsidP="00686583">
            <w:pPr>
              <w:rPr>
                <w:highlight w:val="yellow"/>
              </w:rPr>
            </w:pPr>
          </w:p>
        </w:tc>
      </w:tr>
    </w:tbl>
    <w:p w:rsidR="00141166" w:rsidRDefault="00D14C1B" w:rsidP="00D14C1B">
      <w:pPr>
        <w:spacing w:before="120"/>
        <w:ind w:firstLine="709"/>
        <w:rPr>
          <w:highlight w:val="yellow"/>
        </w:rPr>
      </w:pPr>
      <w:r w:rsidRPr="00686583">
        <w:t xml:space="preserve">Proposed schedule of monitoring actions </w:t>
      </w:r>
      <w:r>
        <w:t>are</w:t>
      </w:r>
      <w:r w:rsidRPr="00686583">
        <w:t xml:space="preserve"> attached</w:t>
      </w:r>
      <w:r>
        <w:tab/>
      </w:r>
      <w:r>
        <w:tab/>
      </w:r>
      <w:r>
        <w:tab/>
      </w:r>
      <w:r>
        <w:tab/>
      </w:r>
      <w:r>
        <w:tab/>
      </w:r>
      <w:r w:rsidRPr="00686583">
        <w:sym w:font="Wingdings" w:char="F0A8"/>
      </w:r>
      <w:r w:rsidR="00DF40F9">
        <w:rPr>
          <w:highlight w:val="yellow"/>
        </w:rPr>
        <w:br w:type="page"/>
      </w:r>
    </w:p>
    <w:p w:rsidR="007450E9" w:rsidRPr="003D0403" w:rsidRDefault="007450E9" w:rsidP="007450E9">
      <w:pPr>
        <w:pStyle w:val="Heading1"/>
      </w:pPr>
      <w:bookmarkStart w:id="10" w:name="_Toc431991666"/>
      <w:r w:rsidRPr="00DB3AE7">
        <w:lastRenderedPageBreak/>
        <w:t xml:space="preserve">SECTION </w:t>
      </w:r>
      <w:r w:rsidR="00F01818">
        <w:t>4</w:t>
      </w:r>
      <w:r w:rsidRPr="00DB3AE7">
        <w:t xml:space="preserve"> </w:t>
      </w:r>
      <w:r w:rsidR="00F0539B">
        <w:t>–</w:t>
      </w:r>
      <w:r w:rsidRPr="00DB3AE7">
        <w:t xml:space="preserve"> </w:t>
      </w:r>
      <w:r w:rsidRPr="007450E9">
        <w:t>LEGALLY SECURED OFFSET AREA DETAILS</w:t>
      </w:r>
      <w:bookmarkEnd w:id="10"/>
    </w:p>
    <w:p w:rsidR="007450E9" w:rsidRPr="000E3ECE" w:rsidRDefault="007450E9" w:rsidP="007450E9">
      <w:pPr>
        <w:spacing w:after="0" w:line="240" w:lineRule="auto"/>
      </w:pPr>
    </w:p>
    <w:p w:rsidR="003D5CD8" w:rsidRPr="003D5CD8" w:rsidRDefault="007450E9" w:rsidP="003D5CD8">
      <w:pPr>
        <w:pStyle w:val="Default"/>
        <w:rPr>
          <w:rFonts w:asciiTheme="minorHAnsi" w:hAnsiTheme="minorHAnsi" w:cstheme="minorHAnsi"/>
          <w:sz w:val="22"/>
          <w:szCs w:val="22"/>
        </w:rPr>
      </w:pPr>
      <w:r w:rsidRPr="003D5CD8">
        <w:rPr>
          <w:rFonts w:asciiTheme="minorHAnsi" w:hAnsiTheme="minorHAnsi" w:cstheme="minorHAnsi"/>
          <w:sz w:val="22"/>
          <w:szCs w:val="22"/>
        </w:rPr>
        <w:t xml:space="preserve">Legal security is generally required for offset sites to enable the protection and management of the </w:t>
      </w:r>
      <w:r w:rsidRPr="003D5CD8">
        <w:rPr>
          <w:rFonts w:asciiTheme="minorHAnsi" w:hAnsiTheme="minorHAnsi" w:cstheme="minorHAnsi"/>
          <w:i/>
          <w:sz w:val="22"/>
          <w:szCs w:val="22"/>
        </w:rPr>
        <w:t>prescribed environmental matter</w:t>
      </w:r>
      <w:r w:rsidRPr="003D5CD8">
        <w:rPr>
          <w:rFonts w:asciiTheme="minorHAnsi" w:hAnsiTheme="minorHAnsi" w:cstheme="minorHAnsi"/>
          <w:sz w:val="22"/>
          <w:szCs w:val="22"/>
        </w:rPr>
        <w:t xml:space="preserve"> on the offset site. </w:t>
      </w:r>
      <w:r w:rsidR="003D5CD8" w:rsidRPr="003D5CD8">
        <w:rPr>
          <w:rFonts w:asciiTheme="minorHAnsi" w:hAnsiTheme="minorHAnsi" w:cstheme="minorHAnsi"/>
          <w:sz w:val="22"/>
          <w:szCs w:val="22"/>
        </w:rPr>
        <w:t xml:space="preserve">Where legal security is required, offsets must be legally secured for the duration of the impact on the </w:t>
      </w:r>
      <w:r w:rsidR="003D5CD8" w:rsidRPr="003D5CD8">
        <w:rPr>
          <w:rFonts w:asciiTheme="minorHAnsi" w:hAnsiTheme="minorHAnsi" w:cstheme="minorHAnsi"/>
          <w:i/>
          <w:iCs/>
          <w:sz w:val="22"/>
          <w:szCs w:val="22"/>
        </w:rPr>
        <w:t>prescribed environmental matter</w:t>
      </w:r>
      <w:r w:rsidR="003D5CD8" w:rsidRPr="003D5CD8">
        <w:rPr>
          <w:rFonts w:asciiTheme="minorHAnsi" w:hAnsiTheme="minorHAnsi" w:cstheme="minorHAnsi"/>
          <w:sz w:val="22"/>
          <w:szCs w:val="22"/>
        </w:rPr>
        <w:t xml:space="preserve">. </w:t>
      </w:r>
    </w:p>
    <w:p w:rsidR="003D5CD8" w:rsidRDefault="003D5CD8" w:rsidP="003D5CD8">
      <w:pPr>
        <w:spacing w:after="0" w:line="240" w:lineRule="auto"/>
        <w:rPr>
          <w:sz w:val="16"/>
          <w:szCs w:val="16"/>
        </w:rPr>
      </w:pPr>
    </w:p>
    <w:p w:rsidR="007450E9" w:rsidRPr="009D62C5" w:rsidRDefault="007450E9" w:rsidP="007450E9">
      <w:pPr>
        <w:rPr>
          <w:sz w:val="16"/>
          <w:szCs w:val="16"/>
        </w:rPr>
      </w:pPr>
      <w:r w:rsidRPr="000E3ECE">
        <w:rPr>
          <w:sz w:val="16"/>
          <w:szCs w:val="16"/>
        </w:rPr>
        <w:t>Note: There may not be a requirement for legally securing DBMP offsets. For example, where agreements have been made with landholders to undertake EHP approved DBMP activities such as feral animal eradication or conservation activities for mobile animals on their land for specified periods</w:t>
      </w:r>
    </w:p>
    <w:p w:rsidR="007450E9" w:rsidRPr="003D0403" w:rsidRDefault="007450E9" w:rsidP="007450E9">
      <w:pPr>
        <w:pStyle w:val="ListParagraph"/>
        <w:numPr>
          <w:ilvl w:val="0"/>
          <w:numId w:val="20"/>
        </w:numPr>
        <w:ind w:left="709"/>
        <w:rPr>
          <w:b/>
        </w:rPr>
      </w:pPr>
      <w:r w:rsidRPr="003D0403">
        <w:rPr>
          <w:b/>
        </w:rPr>
        <w:t xml:space="preserve">Legally security to be obtained </w:t>
      </w:r>
    </w:p>
    <w:tbl>
      <w:tblPr>
        <w:tblStyle w:val="TableGrid"/>
        <w:tblW w:w="0" w:type="auto"/>
        <w:tblInd w:w="817" w:type="dxa"/>
        <w:tblLayout w:type="fixed"/>
        <w:tblLook w:val="04A0" w:firstRow="1" w:lastRow="0" w:firstColumn="1" w:lastColumn="0" w:noHBand="0" w:noVBand="1"/>
      </w:tblPr>
      <w:tblGrid>
        <w:gridCol w:w="4111"/>
        <w:gridCol w:w="425"/>
        <w:gridCol w:w="4820"/>
        <w:gridCol w:w="425"/>
      </w:tblGrid>
      <w:tr w:rsidR="007450E9" w:rsidTr="007E29A5">
        <w:tc>
          <w:tcPr>
            <w:tcW w:w="9781" w:type="dxa"/>
            <w:gridSpan w:val="4"/>
            <w:tcBorders>
              <w:bottom w:val="single" w:sz="4" w:space="0" w:color="auto"/>
            </w:tcBorders>
            <w:shd w:val="clear" w:color="auto" w:fill="A6A6A6" w:themeFill="background1" w:themeFillShade="A6"/>
          </w:tcPr>
          <w:p w:rsidR="007450E9" w:rsidRPr="00CE3762" w:rsidRDefault="007450E9" w:rsidP="007E29A5">
            <w:pPr>
              <w:rPr>
                <w:b/>
                <w:sz w:val="16"/>
                <w:szCs w:val="16"/>
              </w:rPr>
            </w:pPr>
            <w:r w:rsidRPr="00CE3762">
              <w:rPr>
                <w:b/>
                <w:sz w:val="16"/>
                <w:szCs w:val="16"/>
              </w:rPr>
              <w:t xml:space="preserve">Legally Binding Mechanism </w:t>
            </w:r>
          </w:p>
        </w:tc>
      </w:tr>
      <w:tr w:rsidR="007450E9" w:rsidTr="007E29A5">
        <w:tc>
          <w:tcPr>
            <w:tcW w:w="9781" w:type="dxa"/>
            <w:gridSpan w:val="4"/>
            <w:shd w:val="clear" w:color="auto" w:fill="D9D9D9" w:themeFill="background1" w:themeFillShade="D9"/>
          </w:tcPr>
          <w:p w:rsidR="007450E9" w:rsidRPr="00CE3762" w:rsidRDefault="007450E9" w:rsidP="007E29A5">
            <w:pPr>
              <w:rPr>
                <w:i/>
                <w:sz w:val="16"/>
                <w:szCs w:val="16"/>
              </w:rPr>
            </w:pPr>
            <w:r w:rsidRPr="00CE3762">
              <w:rPr>
                <w:i/>
                <w:sz w:val="16"/>
                <w:szCs w:val="16"/>
              </w:rPr>
              <w:t>Type of mechanism proposed</w:t>
            </w:r>
          </w:p>
        </w:tc>
      </w:tr>
      <w:tr w:rsidR="007450E9" w:rsidTr="007E29A5">
        <w:tc>
          <w:tcPr>
            <w:tcW w:w="4111" w:type="dxa"/>
            <w:vAlign w:val="center"/>
          </w:tcPr>
          <w:p w:rsidR="007450E9" w:rsidRDefault="007450E9" w:rsidP="007E29A5">
            <w:pPr>
              <w:spacing w:before="120" w:after="120"/>
              <w:rPr>
                <w:sz w:val="16"/>
                <w:szCs w:val="16"/>
              </w:rPr>
            </w:pPr>
            <w:r>
              <w:rPr>
                <w:sz w:val="16"/>
                <w:szCs w:val="16"/>
              </w:rPr>
              <w:t>Voluntary Declaration (</w:t>
            </w:r>
            <w:r w:rsidRPr="00401B3F">
              <w:rPr>
                <w:i/>
                <w:sz w:val="16"/>
                <w:szCs w:val="16"/>
              </w:rPr>
              <w:t>Vegetation Management Act 1999</w:t>
            </w:r>
            <w:r>
              <w:rPr>
                <w:sz w:val="16"/>
                <w:szCs w:val="16"/>
              </w:rPr>
              <w:t>)</w:t>
            </w:r>
          </w:p>
        </w:tc>
        <w:tc>
          <w:tcPr>
            <w:tcW w:w="425" w:type="dxa"/>
            <w:vAlign w:val="center"/>
          </w:tcPr>
          <w:p w:rsidR="007450E9" w:rsidRDefault="007450E9" w:rsidP="007E29A5">
            <w:pPr>
              <w:spacing w:before="120" w:after="120"/>
              <w:jc w:val="center"/>
              <w:rPr>
                <w:sz w:val="16"/>
                <w:szCs w:val="16"/>
              </w:rPr>
            </w:pPr>
            <w:r>
              <w:rPr>
                <w:sz w:val="16"/>
                <w:szCs w:val="16"/>
              </w:rPr>
              <w:sym w:font="Wingdings" w:char="F0A8"/>
            </w:r>
          </w:p>
        </w:tc>
        <w:tc>
          <w:tcPr>
            <w:tcW w:w="4820" w:type="dxa"/>
            <w:vAlign w:val="center"/>
          </w:tcPr>
          <w:p w:rsidR="007450E9" w:rsidRDefault="007450E9" w:rsidP="007E29A5">
            <w:pPr>
              <w:spacing w:before="120" w:after="120"/>
              <w:rPr>
                <w:sz w:val="16"/>
                <w:szCs w:val="16"/>
              </w:rPr>
            </w:pPr>
            <w:r>
              <w:rPr>
                <w:sz w:val="16"/>
                <w:szCs w:val="16"/>
              </w:rPr>
              <w:t>Covenant  (</w:t>
            </w:r>
            <w:r w:rsidRPr="00401B3F">
              <w:rPr>
                <w:i/>
                <w:sz w:val="16"/>
                <w:szCs w:val="16"/>
              </w:rPr>
              <w:t>Land Act 1994 / Land Title Act 1994</w:t>
            </w:r>
            <w:r>
              <w:rPr>
                <w:sz w:val="16"/>
                <w:szCs w:val="16"/>
              </w:rPr>
              <w:t>)</w:t>
            </w:r>
          </w:p>
        </w:tc>
        <w:tc>
          <w:tcPr>
            <w:tcW w:w="425" w:type="dxa"/>
            <w:vAlign w:val="center"/>
          </w:tcPr>
          <w:p w:rsidR="007450E9" w:rsidRDefault="007450E9" w:rsidP="007E29A5">
            <w:pPr>
              <w:spacing w:before="120" w:after="120"/>
              <w:jc w:val="center"/>
              <w:rPr>
                <w:sz w:val="16"/>
                <w:szCs w:val="16"/>
              </w:rPr>
            </w:pPr>
            <w:r>
              <w:rPr>
                <w:sz w:val="16"/>
                <w:szCs w:val="16"/>
              </w:rPr>
              <w:sym w:font="Wingdings" w:char="F0A8"/>
            </w:r>
          </w:p>
        </w:tc>
      </w:tr>
      <w:tr w:rsidR="007450E9" w:rsidTr="007E29A5">
        <w:tc>
          <w:tcPr>
            <w:tcW w:w="4111" w:type="dxa"/>
            <w:vAlign w:val="center"/>
          </w:tcPr>
          <w:p w:rsidR="007450E9" w:rsidRDefault="000830E5" w:rsidP="007E29A5">
            <w:pPr>
              <w:spacing w:before="120" w:after="120"/>
              <w:rPr>
                <w:sz w:val="16"/>
                <w:szCs w:val="16"/>
              </w:rPr>
            </w:pPr>
            <w:r>
              <w:rPr>
                <w:sz w:val="16"/>
                <w:szCs w:val="16"/>
              </w:rPr>
              <w:t>Protected Area</w:t>
            </w:r>
            <w:r w:rsidR="00E32A7A">
              <w:rPr>
                <w:sz w:val="16"/>
                <w:szCs w:val="16"/>
              </w:rPr>
              <w:t>*</w:t>
            </w:r>
            <w:r w:rsidR="007450E9">
              <w:rPr>
                <w:sz w:val="16"/>
                <w:szCs w:val="16"/>
              </w:rPr>
              <w:t xml:space="preserve"> (</w:t>
            </w:r>
            <w:r w:rsidR="007450E9" w:rsidRPr="00401B3F">
              <w:rPr>
                <w:i/>
                <w:sz w:val="16"/>
                <w:szCs w:val="16"/>
              </w:rPr>
              <w:t>Nature Conservation  Act 1999</w:t>
            </w:r>
            <w:r w:rsidR="007450E9">
              <w:rPr>
                <w:sz w:val="16"/>
                <w:szCs w:val="16"/>
              </w:rPr>
              <w:t>)</w:t>
            </w:r>
          </w:p>
        </w:tc>
        <w:tc>
          <w:tcPr>
            <w:tcW w:w="425" w:type="dxa"/>
            <w:vAlign w:val="center"/>
          </w:tcPr>
          <w:p w:rsidR="007450E9" w:rsidRDefault="007450E9" w:rsidP="007E29A5">
            <w:pPr>
              <w:spacing w:before="120" w:after="120"/>
              <w:jc w:val="center"/>
              <w:rPr>
                <w:sz w:val="16"/>
                <w:szCs w:val="16"/>
              </w:rPr>
            </w:pPr>
            <w:r>
              <w:rPr>
                <w:sz w:val="16"/>
                <w:szCs w:val="16"/>
              </w:rPr>
              <w:sym w:font="Wingdings" w:char="F0A8"/>
            </w:r>
          </w:p>
        </w:tc>
        <w:tc>
          <w:tcPr>
            <w:tcW w:w="4820" w:type="dxa"/>
            <w:vAlign w:val="center"/>
          </w:tcPr>
          <w:p w:rsidR="007450E9" w:rsidRDefault="007450E9" w:rsidP="007E29A5">
            <w:pPr>
              <w:spacing w:before="120" w:after="120"/>
              <w:rPr>
                <w:sz w:val="16"/>
                <w:szCs w:val="16"/>
              </w:rPr>
            </w:pPr>
            <w:r>
              <w:rPr>
                <w:sz w:val="16"/>
                <w:szCs w:val="16"/>
              </w:rPr>
              <w:t>Environmental Offset Protection Area (</w:t>
            </w:r>
            <w:r w:rsidRPr="00401B3F">
              <w:rPr>
                <w:i/>
                <w:sz w:val="16"/>
                <w:szCs w:val="16"/>
              </w:rPr>
              <w:t>Environmental Offset  Act 2014</w:t>
            </w:r>
            <w:r>
              <w:rPr>
                <w:sz w:val="16"/>
                <w:szCs w:val="16"/>
              </w:rPr>
              <w:t>)</w:t>
            </w:r>
          </w:p>
        </w:tc>
        <w:tc>
          <w:tcPr>
            <w:tcW w:w="425" w:type="dxa"/>
            <w:vAlign w:val="center"/>
          </w:tcPr>
          <w:p w:rsidR="007450E9" w:rsidRDefault="007450E9" w:rsidP="007E29A5">
            <w:pPr>
              <w:spacing w:before="120" w:after="120"/>
              <w:jc w:val="center"/>
              <w:rPr>
                <w:sz w:val="16"/>
                <w:szCs w:val="16"/>
              </w:rPr>
            </w:pPr>
            <w:r>
              <w:rPr>
                <w:sz w:val="16"/>
                <w:szCs w:val="16"/>
              </w:rPr>
              <w:sym w:font="Wingdings" w:char="F0A8"/>
            </w:r>
          </w:p>
        </w:tc>
      </w:tr>
      <w:tr w:rsidR="005B1577" w:rsidTr="007E29A5">
        <w:tc>
          <w:tcPr>
            <w:tcW w:w="4111" w:type="dxa"/>
            <w:vAlign w:val="center"/>
          </w:tcPr>
          <w:p w:rsidR="005B1577" w:rsidDel="000830E5" w:rsidRDefault="007C567E" w:rsidP="007E29A5">
            <w:pPr>
              <w:spacing w:before="120" w:after="120"/>
              <w:rPr>
                <w:sz w:val="16"/>
                <w:szCs w:val="16"/>
              </w:rPr>
            </w:pPr>
            <w:r>
              <w:rPr>
                <w:sz w:val="16"/>
                <w:szCs w:val="16"/>
              </w:rPr>
              <w:t>Declared fish habitat area</w:t>
            </w:r>
            <w:r w:rsidR="005E039B">
              <w:rPr>
                <w:sz w:val="16"/>
                <w:szCs w:val="16"/>
              </w:rPr>
              <w:t xml:space="preserve"> (</w:t>
            </w:r>
            <w:r w:rsidR="005E039B" w:rsidRPr="006D1B0A">
              <w:rPr>
                <w:i/>
                <w:sz w:val="16"/>
                <w:szCs w:val="16"/>
              </w:rPr>
              <w:t>Fisheries Act 1994</w:t>
            </w:r>
            <w:r w:rsidR="005E039B">
              <w:rPr>
                <w:sz w:val="16"/>
                <w:szCs w:val="16"/>
              </w:rPr>
              <w:t>)</w:t>
            </w:r>
          </w:p>
        </w:tc>
        <w:tc>
          <w:tcPr>
            <w:tcW w:w="425" w:type="dxa"/>
            <w:vAlign w:val="center"/>
          </w:tcPr>
          <w:p w:rsidR="005B1577" w:rsidRDefault="0073021A" w:rsidP="007E29A5">
            <w:pPr>
              <w:spacing w:before="120" w:after="120"/>
              <w:jc w:val="center"/>
              <w:rPr>
                <w:sz w:val="16"/>
                <w:szCs w:val="16"/>
              </w:rPr>
            </w:pPr>
            <w:r>
              <w:rPr>
                <w:sz w:val="16"/>
                <w:szCs w:val="16"/>
              </w:rPr>
              <w:sym w:font="Wingdings" w:char="F0A8"/>
            </w:r>
          </w:p>
        </w:tc>
        <w:tc>
          <w:tcPr>
            <w:tcW w:w="4820" w:type="dxa"/>
            <w:vAlign w:val="center"/>
          </w:tcPr>
          <w:p w:rsidR="005B1577" w:rsidRDefault="0073021A" w:rsidP="00732E40">
            <w:pPr>
              <w:spacing w:before="120" w:after="120"/>
              <w:rPr>
                <w:sz w:val="16"/>
                <w:szCs w:val="16"/>
              </w:rPr>
            </w:pPr>
            <w:r>
              <w:rPr>
                <w:sz w:val="16"/>
                <w:szCs w:val="16"/>
              </w:rPr>
              <w:t xml:space="preserve">Highly protected area of a </w:t>
            </w:r>
            <w:r w:rsidR="00732E40">
              <w:rPr>
                <w:sz w:val="16"/>
                <w:szCs w:val="16"/>
              </w:rPr>
              <w:t>m</w:t>
            </w:r>
            <w:r w:rsidR="005E039B">
              <w:rPr>
                <w:sz w:val="16"/>
                <w:szCs w:val="16"/>
              </w:rPr>
              <w:t xml:space="preserve">arine </w:t>
            </w:r>
            <w:r w:rsidR="00732E40">
              <w:rPr>
                <w:sz w:val="16"/>
                <w:szCs w:val="16"/>
              </w:rPr>
              <w:t>p</w:t>
            </w:r>
            <w:r w:rsidR="005E039B">
              <w:rPr>
                <w:sz w:val="16"/>
                <w:szCs w:val="16"/>
              </w:rPr>
              <w:t>ark (</w:t>
            </w:r>
            <w:r w:rsidR="005E039B" w:rsidRPr="006D1B0A">
              <w:rPr>
                <w:i/>
                <w:sz w:val="16"/>
                <w:szCs w:val="16"/>
              </w:rPr>
              <w:t>Marine Parks Act 2004</w:t>
            </w:r>
            <w:r w:rsidR="005E039B">
              <w:rPr>
                <w:sz w:val="16"/>
                <w:szCs w:val="16"/>
              </w:rPr>
              <w:t>)</w:t>
            </w:r>
          </w:p>
        </w:tc>
        <w:tc>
          <w:tcPr>
            <w:tcW w:w="425" w:type="dxa"/>
            <w:vAlign w:val="center"/>
          </w:tcPr>
          <w:p w:rsidR="005B1577" w:rsidRDefault="0073021A" w:rsidP="007E29A5">
            <w:pPr>
              <w:spacing w:before="120" w:after="120"/>
              <w:jc w:val="center"/>
              <w:rPr>
                <w:sz w:val="16"/>
                <w:szCs w:val="16"/>
              </w:rPr>
            </w:pPr>
            <w:r>
              <w:rPr>
                <w:sz w:val="16"/>
                <w:szCs w:val="16"/>
              </w:rPr>
              <w:sym w:font="Wingdings" w:char="F0A8"/>
            </w:r>
          </w:p>
        </w:tc>
      </w:tr>
      <w:tr w:rsidR="007450E9" w:rsidTr="007E29A5">
        <w:tc>
          <w:tcPr>
            <w:tcW w:w="4111" w:type="dxa"/>
            <w:vAlign w:val="center"/>
          </w:tcPr>
          <w:p w:rsidR="007450E9" w:rsidRDefault="007450E9" w:rsidP="007E29A5">
            <w:pPr>
              <w:spacing w:before="120" w:after="120"/>
              <w:rPr>
                <w:sz w:val="16"/>
                <w:szCs w:val="16"/>
              </w:rPr>
            </w:pPr>
            <w:r>
              <w:rPr>
                <w:sz w:val="16"/>
                <w:szCs w:val="16"/>
              </w:rPr>
              <w:t>Other (please specify)</w:t>
            </w:r>
          </w:p>
        </w:tc>
        <w:tc>
          <w:tcPr>
            <w:tcW w:w="425" w:type="dxa"/>
            <w:vAlign w:val="center"/>
          </w:tcPr>
          <w:p w:rsidR="007450E9" w:rsidRDefault="007450E9" w:rsidP="007E29A5">
            <w:pPr>
              <w:spacing w:before="120" w:after="120"/>
              <w:jc w:val="center"/>
              <w:rPr>
                <w:sz w:val="16"/>
                <w:szCs w:val="16"/>
              </w:rPr>
            </w:pPr>
            <w:r>
              <w:rPr>
                <w:sz w:val="16"/>
                <w:szCs w:val="16"/>
              </w:rPr>
              <w:sym w:font="Wingdings" w:char="F0A8"/>
            </w:r>
          </w:p>
        </w:tc>
        <w:tc>
          <w:tcPr>
            <w:tcW w:w="4820" w:type="dxa"/>
            <w:vAlign w:val="center"/>
          </w:tcPr>
          <w:p w:rsidR="007450E9" w:rsidRDefault="007450E9" w:rsidP="007E29A5">
            <w:pPr>
              <w:spacing w:before="120" w:after="120"/>
              <w:rPr>
                <w:sz w:val="16"/>
                <w:szCs w:val="16"/>
              </w:rPr>
            </w:pPr>
            <w:r>
              <w:rPr>
                <w:sz w:val="16"/>
                <w:szCs w:val="16"/>
              </w:rPr>
              <w:t>Nil (e.g. DBMP)</w:t>
            </w:r>
          </w:p>
        </w:tc>
        <w:tc>
          <w:tcPr>
            <w:tcW w:w="425" w:type="dxa"/>
            <w:vAlign w:val="center"/>
          </w:tcPr>
          <w:p w:rsidR="007450E9" w:rsidRDefault="007450E9" w:rsidP="007E29A5">
            <w:pPr>
              <w:spacing w:before="120" w:after="120"/>
              <w:jc w:val="center"/>
              <w:rPr>
                <w:sz w:val="16"/>
                <w:szCs w:val="16"/>
              </w:rPr>
            </w:pPr>
            <w:r>
              <w:rPr>
                <w:sz w:val="16"/>
                <w:szCs w:val="16"/>
              </w:rPr>
              <w:sym w:font="Wingdings" w:char="F0A8"/>
            </w:r>
          </w:p>
        </w:tc>
      </w:tr>
    </w:tbl>
    <w:p w:rsidR="000830E5" w:rsidRPr="006D1B0A" w:rsidRDefault="007F5E66" w:rsidP="006D1B0A">
      <w:pPr>
        <w:pStyle w:val="ListParagraph"/>
        <w:spacing w:after="0" w:line="240" w:lineRule="auto"/>
        <w:ind w:left="709"/>
        <w:rPr>
          <w:sz w:val="16"/>
          <w:szCs w:val="16"/>
        </w:rPr>
      </w:pPr>
      <w:r w:rsidRPr="006D1B0A">
        <w:rPr>
          <w:sz w:val="18"/>
          <w:szCs w:val="18"/>
        </w:rPr>
        <w:t xml:space="preserve">* </w:t>
      </w:r>
      <w:r w:rsidR="00E32A7A" w:rsidRPr="007C6F7C">
        <w:rPr>
          <w:sz w:val="16"/>
          <w:szCs w:val="16"/>
        </w:rPr>
        <w:t>Note:</w:t>
      </w:r>
      <w:r w:rsidR="00E32A7A" w:rsidRPr="00E32A7A">
        <w:rPr>
          <w:sz w:val="16"/>
          <w:szCs w:val="16"/>
        </w:rPr>
        <w:t xml:space="preserve"> </w:t>
      </w:r>
      <w:r w:rsidR="00E32A7A" w:rsidRPr="00C757C4">
        <w:rPr>
          <w:sz w:val="16"/>
          <w:szCs w:val="16"/>
        </w:rPr>
        <w:t>A protected area cannot be a legally secured offset area</w:t>
      </w:r>
      <w:r w:rsidR="00732E40">
        <w:rPr>
          <w:sz w:val="16"/>
          <w:szCs w:val="16"/>
        </w:rPr>
        <w:t xml:space="preserve"> unless it was declared after</w:t>
      </w:r>
      <w:r w:rsidR="00E32A7A" w:rsidRPr="00C757C4">
        <w:rPr>
          <w:sz w:val="16"/>
          <w:szCs w:val="16"/>
        </w:rPr>
        <w:t xml:space="preserve"> the offset condition has been imposed</w:t>
      </w:r>
      <w:r w:rsidR="00732E40">
        <w:rPr>
          <w:sz w:val="16"/>
          <w:szCs w:val="16"/>
        </w:rPr>
        <w:t>.</w:t>
      </w:r>
    </w:p>
    <w:p w:rsidR="000830E5" w:rsidRPr="006D1B0A" w:rsidRDefault="000830E5" w:rsidP="007450E9">
      <w:pPr>
        <w:spacing w:after="0" w:line="240" w:lineRule="auto"/>
        <w:ind w:firstLine="709"/>
        <w:rPr>
          <w:sz w:val="16"/>
          <w:szCs w:val="16"/>
        </w:rPr>
      </w:pPr>
    </w:p>
    <w:p w:rsidR="00387834" w:rsidRPr="00B12DDD" w:rsidRDefault="00387834" w:rsidP="003D5CD8">
      <w:pPr>
        <w:spacing w:after="0" w:line="240" w:lineRule="auto"/>
        <w:ind w:left="709"/>
      </w:pPr>
      <w:r w:rsidRPr="00435C91">
        <w:t xml:space="preserve">Please </w:t>
      </w:r>
      <w:r w:rsidR="00D12381" w:rsidRPr="00B12DDD">
        <w:t xml:space="preserve">attach </w:t>
      </w:r>
      <w:r w:rsidR="003D5CD8" w:rsidRPr="00B12DDD">
        <w:t>the</w:t>
      </w:r>
      <w:r w:rsidRPr="00B12DDD">
        <w:t xml:space="preserve"> following information in relation to </w:t>
      </w:r>
      <w:r w:rsidR="003D5CD8" w:rsidRPr="00B12DDD">
        <w:t>the</w:t>
      </w:r>
      <w:r w:rsidR="00D12381" w:rsidRPr="00B12DDD">
        <w:t xml:space="preserve"> legal</w:t>
      </w:r>
      <w:r w:rsidRPr="00B12DDD">
        <w:t xml:space="preserve"> </w:t>
      </w:r>
      <w:r w:rsidR="003D5CD8" w:rsidRPr="00B12DDD">
        <w:t>security</w:t>
      </w:r>
      <w:r w:rsidRPr="00B12DDD">
        <w:t xml:space="preserve"> </w:t>
      </w:r>
      <w:r w:rsidR="00D12381" w:rsidRPr="00B12DDD">
        <w:t>mechanism selected</w:t>
      </w:r>
      <w:r w:rsidRPr="00B12DDD">
        <w:t>:</w:t>
      </w:r>
    </w:p>
    <w:p w:rsidR="000C6578" w:rsidRPr="006D1B0A" w:rsidRDefault="000C6578" w:rsidP="00D12381">
      <w:pPr>
        <w:pStyle w:val="ListParagraph"/>
        <w:numPr>
          <w:ilvl w:val="0"/>
          <w:numId w:val="47"/>
        </w:numPr>
        <w:tabs>
          <w:tab w:val="left" w:pos="1276"/>
        </w:tabs>
        <w:spacing w:after="0" w:line="240" w:lineRule="auto"/>
        <w:ind w:left="1276" w:hanging="567"/>
      </w:pPr>
      <w:r w:rsidRPr="006D1B0A">
        <w:t>Details of land</w:t>
      </w:r>
      <w:r w:rsidR="00576045" w:rsidRPr="006D1B0A">
        <w:t>*</w:t>
      </w:r>
      <w:r w:rsidRPr="006D1B0A">
        <w:t xml:space="preserve"> which the legal security mechanism is to be placed over;</w:t>
      </w:r>
    </w:p>
    <w:p w:rsidR="00387834" w:rsidRPr="00435C91" w:rsidRDefault="007450E9" w:rsidP="00D12381">
      <w:pPr>
        <w:pStyle w:val="ListParagraph"/>
        <w:numPr>
          <w:ilvl w:val="0"/>
          <w:numId w:val="47"/>
        </w:numPr>
        <w:tabs>
          <w:tab w:val="left" w:pos="1276"/>
        </w:tabs>
        <w:spacing w:after="0" w:line="240" w:lineRule="auto"/>
        <w:ind w:left="1276" w:hanging="567"/>
      </w:pPr>
      <w:r w:rsidRPr="00B12DDD">
        <w:t>Evidence</w:t>
      </w:r>
      <w:r w:rsidRPr="00435C91">
        <w:t xml:space="preserve"> of the relevant agency’s </w:t>
      </w:r>
      <w:r w:rsidR="00DF182E" w:rsidRPr="00435C91">
        <w:t xml:space="preserve">in-principle </w:t>
      </w:r>
      <w:r w:rsidRPr="00435C91">
        <w:t>support for the p</w:t>
      </w:r>
      <w:r w:rsidR="00387834" w:rsidRPr="00435C91">
        <w:t>roposed mechanism;</w:t>
      </w:r>
    </w:p>
    <w:p w:rsidR="00387834" w:rsidRPr="00435C91" w:rsidRDefault="00387834" w:rsidP="00D12381">
      <w:pPr>
        <w:pStyle w:val="ListParagraph"/>
        <w:numPr>
          <w:ilvl w:val="0"/>
          <w:numId w:val="47"/>
        </w:numPr>
        <w:tabs>
          <w:tab w:val="left" w:pos="1276"/>
        </w:tabs>
        <w:spacing w:after="0" w:line="240" w:lineRule="auto"/>
        <w:ind w:left="1276" w:hanging="567"/>
      </w:pPr>
      <w:r w:rsidRPr="00435C91">
        <w:t>The t</w:t>
      </w:r>
      <w:r w:rsidR="00EF4168" w:rsidRPr="00435C91">
        <w:t xml:space="preserve">imeframe </w:t>
      </w:r>
      <w:r w:rsidR="00DF182E" w:rsidRPr="00435C91">
        <w:t xml:space="preserve">proposed </w:t>
      </w:r>
      <w:r w:rsidR="00EF4168" w:rsidRPr="00435C91">
        <w:t xml:space="preserve">for obtaining legal security after the agreed </w:t>
      </w:r>
      <w:r w:rsidRPr="00435C91">
        <w:t>delivery arrangement</w:t>
      </w:r>
      <w:r w:rsidR="003D5CD8" w:rsidRPr="00435C91">
        <w:t xml:space="preserve"> has been entered into</w:t>
      </w:r>
      <w:r w:rsidR="00DF182E" w:rsidRPr="00435C91">
        <w:t xml:space="preserve"> and an explanation why this timeframe is suitable</w:t>
      </w:r>
      <w:r w:rsidRPr="00435C91">
        <w:t xml:space="preserve">; </w:t>
      </w:r>
    </w:p>
    <w:p w:rsidR="00925A87" w:rsidRPr="00B12DDD" w:rsidRDefault="00D12381" w:rsidP="00D12381">
      <w:pPr>
        <w:pStyle w:val="ListParagraph"/>
        <w:numPr>
          <w:ilvl w:val="0"/>
          <w:numId w:val="47"/>
        </w:numPr>
        <w:tabs>
          <w:tab w:val="left" w:pos="1276"/>
        </w:tabs>
        <w:spacing w:after="0" w:line="240" w:lineRule="auto"/>
        <w:ind w:left="1276" w:hanging="567"/>
      </w:pPr>
      <w:r w:rsidRPr="00435C91">
        <w:t>Explanation</w:t>
      </w:r>
      <w:r w:rsidR="003D5CD8" w:rsidRPr="00435C91">
        <w:t xml:space="preserve"> as </w:t>
      </w:r>
      <w:r w:rsidR="00DF182E" w:rsidRPr="00435C91">
        <w:t xml:space="preserve">to </w:t>
      </w:r>
      <w:r w:rsidR="003D5CD8" w:rsidRPr="00435C91">
        <w:t>why th</w:t>
      </w:r>
      <w:r w:rsidRPr="00435C91">
        <w:t>at</w:t>
      </w:r>
      <w:r w:rsidR="003D5CD8" w:rsidRPr="00435C91">
        <w:t xml:space="preserve"> type </w:t>
      </w:r>
      <w:r w:rsidRPr="00435C91">
        <w:t xml:space="preserve">of legally binding </w:t>
      </w:r>
      <w:r w:rsidR="003D5CD8" w:rsidRPr="00435C91">
        <w:t>mechanism has been selected</w:t>
      </w:r>
      <w:r w:rsidR="000906E7">
        <w:t xml:space="preserve">, and how the stated measures </w:t>
      </w:r>
      <w:r w:rsidR="000906E7" w:rsidRPr="00B12DDD">
        <w:t>are reasonable and practical</w:t>
      </w:r>
      <w:r w:rsidR="00D472A0" w:rsidRPr="00B12DDD">
        <w:t>;</w:t>
      </w:r>
    </w:p>
    <w:p w:rsidR="007F5E66" w:rsidRPr="006D1B0A" w:rsidRDefault="007F5E66" w:rsidP="00D12381">
      <w:pPr>
        <w:pStyle w:val="ListParagraph"/>
        <w:numPr>
          <w:ilvl w:val="0"/>
          <w:numId w:val="47"/>
        </w:numPr>
        <w:tabs>
          <w:tab w:val="left" w:pos="1276"/>
        </w:tabs>
        <w:spacing w:after="0" w:line="240" w:lineRule="auto"/>
        <w:ind w:left="1276" w:hanging="567"/>
      </w:pPr>
      <w:r w:rsidRPr="00B12DDD">
        <w:t xml:space="preserve">If the legal security </w:t>
      </w:r>
      <w:r w:rsidR="00680447">
        <w:t>mechanism is</w:t>
      </w:r>
      <w:r w:rsidRPr="00B12DDD">
        <w:t xml:space="preserve"> a protected area, provide evidence that the area will be declared after the offset condition is imposed</w:t>
      </w:r>
      <w:r w:rsidR="00D472A0" w:rsidRPr="006D1B0A">
        <w:t>;</w:t>
      </w:r>
    </w:p>
    <w:p w:rsidR="0088046C" w:rsidRPr="0088046C" w:rsidRDefault="0088046C" w:rsidP="0088046C">
      <w:pPr>
        <w:pStyle w:val="ListParagraph"/>
        <w:numPr>
          <w:ilvl w:val="0"/>
          <w:numId w:val="47"/>
        </w:numPr>
        <w:tabs>
          <w:tab w:val="left" w:pos="1276"/>
        </w:tabs>
        <w:spacing w:after="0" w:line="240" w:lineRule="auto"/>
        <w:ind w:left="1276" w:hanging="567"/>
      </w:pPr>
      <w:r>
        <w:t>Where the offset is already a legally secured offset for another purpose, please provide details of the legal security</w:t>
      </w:r>
      <w:r w:rsidR="00D472A0">
        <w:t>; or</w:t>
      </w:r>
    </w:p>
    <w:p w:rsidR="007450E9" w:rsidRDefault="00E32A7A" w:rsidP="006D1B0A">
      <w:pPr>
        <w:pStyle w:val="ListParagraph"/>
        <w:numPr>
          <w:ilvl w:val="0"/>
          <w:numId w:val="47"/>
        </w:numPr>
        <w:tabs>
          <w:tab w:val="left" w:pos="1276"/>
        </w:tabs>
        <w:spacing w:after="0" w:line="240" w:lineRule="auto"/>
        <w:ind w:left="1276" w:hanging="567"/>
      </w:pPr>
      <w:r w:rsidRPr="006D1B0A">
        <w:t>Where no legal security is proposed, provide evidence that legal security is not required or consider reasonable or practical.</w:t>
      </w:r>
    </w:p>
    <w:p w:rsidR="00576045" w:rsidRDefault="00576045" w:rsidP="006D1B0A">
      <w:pPr>
        <w:pStyle w:val="ListParagraph"/>
        <w:spacing w:after="120" w:line="240" w:lineRule="auto"/>
        <w:rPr>
          <w:rFonts w:cstheme="minorHAnsi"/>
          <w:sz w:val="16"/>
          <w:szCs w:val="16"/>
        </w:rPr>
      </w:pPr>
    </w:p>
    <w:p w:rsidR="00576045" w:rsidRDefault="00576045" w:rsidP="006D1B0A">
      <w:pPr>
        <w:pStyle w:val="ListParagraph"/>
        <w:spacing w:after="120" w:line="240" w:lineRule="auto"/>
      </w:pPr>
      <w:r w:rsidRPr="00576045">
        <w:rPr>
          <w:rFonts w:cstheme="minorHAnsi"/>
          <w:sz w:val="16"/>
          <w:szCs w:val="16"/>
        </w:rPr>
        <w:t xml:space="preserve">Explanatory Note:  In accordance with the </w:t>
      </w:r>
      <w:r w:rsidRPr="00576045">
        <w:rPr>
          <w:rFonts w:cstheme="minorHAnsi"/>
          <w:i/>
          <w:sz w:val="16"/>
          <w:szCs w:val="16"/>
        </w:rPr>
        <w:t>Environmental Offset Act 2014</w:t>
      </w:r>
      <w:r w:rsidRPr="00576045">
        <w:rPr>
          <w:rFonts w:cstheme="minorHAnsi"/>
          <w:sz w:val="16"/>
          <w:szCs w:val="16"/>
        </w:rPr>
        <w:t xml:space="preserve"> </w:t>
      </w:r>
      <w:r w:rsidRPr="00576045">
        <w:rPr>
          <w:rFonts w:cstheme="minorHAnsi"/>
          <w:b/>
          <w:sz w:val="16"/>
          <w:szCs w:val="16"/>
        </w:rPr>
        <w:t>land</w:t>
      </w:r>
      <w:r w:rsidRPr="00576045">
        <w:rPr>
          <w:rFonts w:cstheme="minorHAnsi"/>
          <w:sz w:val="16"/>
          <w:szCs w:val="16"/>
        </w:rPr>
        <w:t xml:space="preserve"> includes water*.</w:t>
      </w:r>
    </w:p>
    <w:p w:rsidR="00E32A7A" w:rsidRPr="00435C91" w:rsidRDefault="00E32A7A" w:rsidP="007450E9">
      <w:pPr>
        <w:pStyle w:val="ListParagraph"/>
        <w:spacing w:after="0" w:line="240" w:lineRule="auto"/>
        <w:ind w:left="709"/>
      </w:pPr>
    </w:p>
    <w:p w:rsidR="00D12381" w:rsidRPr="00435C91" w:rsidRDefault="00D472A0" w:rsidP="007450E9">
      <w:pPr>
        <w:pStyle w:val="ListParagraph"/>
        <w:spacing w:after="0" w:line="240" w:lineRule="auto"/>
        <w:ind w:left="709"/>
      </w:pPr>
      <w:r>
        <w:t>All relevant</w:t>
      </w:r>
      <w:r w:rsidR="00D12381" w:rsidRPr="00435C91">
        <w:t xml:space="preserve"> legally security details have been attached</w:t>
      </w:r>
      <w:r w:rsidR="0073021A">
        <w:tab/>
      </w:r>
      <w:r w:rsidR="0073021A">
        <w:tab/>
      </w:r>
      <w:r w:rsidR="0073021A">
        <w:tab/>
      </w:r>
      <w:r w:rsidR="0073021A">
        <w:tab/>
      </w:r>
      <w:r w:rsidR="0073021A">
        <w:tab/>
      </w:r>
      <w:r w:rsidR="0073021A" w:rsidRPr="00435C91">
        <w:sym w:font="Wingdings" w:char="F0A8"/>
      </w:r>
    </w:p>
    <w:p w:rsidR="0057326B" w:rsidRPr="00435C91" w:rsidRDefault="0057326B" w:rsidP="00435C91">
      <w:pPr>
        <w:pStyle w:val="ListParagraph"/>
        <w:spacing w:after="0" w:line="240" w:lineRule="auto"/>
        <w:ind w:left="709"/>
      </w:pPr>
    </w:p>
    <w:p w:rsidR="00576045" w:rsidRDefault="00576045" w:rsidP="00435C91">
      <w:pPr>
        <w:pStyle w:val="ListParagraph"/>
        <w:spacing w:after="0" w:line="240" w:lineRule="auto"/>
        <w:ind w:left="709"/>
      </w:pPr>
      <w:r>
        <w:t xml:space="preserve">In order to demonstrate that the stated </w:t>
      </w:r>
      <w:r w:rsidR="00680447">
        <w:t xml:space="preserve">legal security </w:t>
      </w:r>
      <w:r>
        <w:t>measures are reasonable and practical it is</w:t>
      </w:r>
      <w:r w:rsidR="00E32A7A">
        <w:t xml:space="preserve"> </w:t>
      </w:r>
      <w:r w:rsidR="002424B1" w:rsidRPr="006D1B0A">
        <w:t xml:space="preserve">recommended that </w:t>
      </w:r>
      <w:r>
        <w:t xml:space="preserve">evidence </w:t>
      </w:r>
      <w:r w:rsidR="00680447">
        <w:t>of</w:t>
      </w:r>
      <w:r>
        <w:t xml:space="preserve"> </w:t>
      </w:r>
      <w:r w:rsidR="002424B1" w:rsidRPr="006D1B0A">
        <w:t>p</w:t>
      </w:r>
      <w:r w:rsidR="0057326B" w:rsidRPr="00E32A7A">
        <w:t xml:space="preserve">reliminary </w:t>
      </w:r>
      <w:r>
        <w:t>approval</w:t>
      </w:r>
      <w:r w:rsidR="00D21FD7" w:rsidRPr="00D21FD7">
        <w:t xml:space="preserve"> </w:t>
      </w:r>
      <w:r w:rsidR="00D21FD7">
        <w:t>for the use of the proposed legal security measure has been provided</w:t>
      </w:r>
      <w:r w:rsidR="0057326B" w:rsidRPr="00E32A7A">
        <w:t xml:space="preserve"> from </w:t>
      </w:r>
      <w:r w:rsidR="0057326B" w:rsidRPr="00E32A7A">
        <w:rPr>
          <w:i/>
        </w:rPr>
        <w:t>persons with an interest in the land</w:t>
      </w:r>
      <w:r w:rsidR="00D21FD7">
        <w:t>.</w:t>
      </w:r>
    </w:p>
    <w:p w:rsidR="00680447" w:rsidRDefault="00680447" w:rsidP="00435C91">
      <w:pPr>
        <w:pStyle w:val="ListParagraph"/>
        <w:spacing w:after="0" w:line="240" w:lineRule="auto"/>
        <w:ind w:left="709"/>
      </w:pPr>
    </w:p>
    <w:p w:rsidR="00576045" w:rsidRPr="00E32A7A" w:rsidRDefault="00576045" w:rsidP="00576045">
      <w:pPr>
        <w:pStyle w:val="ListParagraph"/>
        <w:spacing w:after="0" w:line="240" w:lineRule="auto"/>
        <w:ind w:left="709"/>
        <w:rPr>
          <w:rFonts w:cstheme="minorHAnsi"/>
        </w:rPr>
      </w:pPr>
      <w:r>
        <w:t xml:space="preserve">Preliminary </w:t>
      </w:r>
      <w:r w:rsidR="00D21FD7">
        <w:t>approval</w:t>
      </w:r>
      <w:r>
        <w:t xml:space="preserve"> from </w:t>
      </w:r>
      <w:r w:rsidRPr="009D6A71">
        <w:rPr>
          <w:i/>
        </w:rPr>
        <w:t>persons with an interest</w:t>
      </w:r>
      <w:r>
        <w:t xml:space="preserve"> </w:t>
      </w:r>
      <w:r w:rsidRPr="009D6A71">
        <w:rPr>
          <w:i/>
        </w:rPr>
        <w:t>in the land</w:t>
      </w:r>
      <w:r>
        <w:t xml:space="preserve"> to </w:t>
      </w:r>
      <w:r w:rsidRPr="00435C91">
        <w:t xml:space="preserve">legally secure the offset area through the legally binding mechanism indicated above </w:t>
      </w:r>
      <w:r w:rsidR="00B12DDD">
        <w:t>ha</w:t>
      </w:r>
      <w:r w:rsidR="00D21FD7">
        <w:t>s</w:t>
      </w:r>
      <w:r w:rsidR="00B12DDD">
        <w:t xml:space="preserve"> been </w:t>
      </w:r>
      <w:r w:rsidRPr="00435C91">
        <w:t>attached</w:t>
      </w:r>
      <w:r>
        <w:tab/>
      </w:r>
      <w:r>
        <w:tab/>
      </w:r>
      <w:r w:rsidR="00B12DDD">
        <w:tab/>
      </w:r>
      <w:r w:rsidR="00B12DDD">
        <w:tab/>
      </w:r>
      <w:r w:rsidRPr="009B4D0B">
        <w:sym w:font="Wingdings" w:char="F0A8"/>
      </w:r>
    </w:p>
    <w:p w:rsidR="00576045" w:rsidRDefault="00576045" w:rsidP="00576045">
      <w:pPr>
        <w:pStyle w:val="ListParagraph"/>
        <w:spacing w:after="0" w:line="240" w:lineRule="auto"/>
        <w:ind w:left="709"/>
      </w:pPr>
    </w:p>
    <w:p w:rsidR="00B12DDD" w:rsidRPr="006D1B0A" w:rsidRDefault="00576045" w:rsidP="006D1B0A">
      <w:pPr>
        <w:ind w:left="709"/>
        <w:rPr>
          <w:rFonts w:cstheme="minorHAnsi"/>
          <w:sz w:val="16"/>
          <w:szCs w:val="16"/>
        </w:rPr>
      </w:pPr>
      <w:r w:rsidRPr="00576045">
        <w:rPr>
          <w:rFonts w:cstheme="minorHAnsi"/>
          <w:sz w:val="16"/>
          <w:szCs w:val="16"/>
        </w:rPr>
        <w:t>Note:</w:t>
      </w:r>
      <w:r>
        <w:rPr>
          <w:rFonts w:cstheme="minorHAnsi"/>
          <w:sz w:val="16"/>
          <w:szCs w:val="16"/>
        </w:rPr>
        <w:t xml:space="preserve"> </w:t>
      </w:r>
      <w:r w:rsidR="00B12DDD">
        <w:rPr>
          <w:rFonts w:cstheme="minorHAnsi"/>
          <w:sz w:val="16"/>
          <w:szCs w:val="16"/>
        </w:rPr>
        <w:t xml:space="preserve">Consent from </w:t>
      </w:r>
      <w:r w:rsidR="000A333C">
        <w:rPr>
          <w:rFonts w:cstheme="minorHAnsi"/>
          <w:sz w:val="16"/>
          <w:szCs w:val="16"/>
        </w:rPr>
        <w:t>a</w:t>
      </w:r>
      <w:r w:rsidR="00F20AC1">
        <w:rPr>
          <w:rFonts w:cstheme="minorHAnsi"/>
          <w:sz w:val="16"/>
          <w:szCs w:val="16"/>
        </w:rPr>
        <w:t>ll relevant parties</w:t>
      </w:r>
      <w:r w:rsidRPr="006D1B0A">
        <w:rPr>
          <w:rFonts w:cstheme="minorHAnsi"/>
          <w:sz w:val="16"/>
          <w:szCs w:val="16"/>
        </w:rPr>
        <w:t xml:space="preserve"> is required prior to declaring all legally secured offset areas</w:t>
      </w:r>
      <w:r>
        <w:rPr>
          <w:rFonts w:cstheme="minorHAnsi"/>
          <w:sz w:val="16"/>
          <w:szCs w:val="16"/>
        </w:rPr>
        <w:t>.</w:t>
      </w:r>
      <w:r w:rsidR="00680447">
        <w:rPr>
          <w:rFonts w:cstheme="minorHAnsi"/>
          <w:sz w:val="16"/>
          <w:szCs w:val="16"/>
        </w:rPr>
        <w:t xml:space="preserve"> </w:t>
      </w:r>
      <w:r w:rsidR="0057326B" w:rsidRPr="006D1B0A">
        <w:rPr>
          <w:rFonts w:cstheme="minorHAnsi"/>
          <w:sz w:val="16"/>
          <w:szCs w:val="16"/>
        </w:rPr>
        <w:t>Where no lot on plan information is available</w:t>
      </w:r>
      <w:r w:rsidR="00D472A0">
        <w:rPr>
          <w:rFonts w:cstheme="minorHAnsi"/>
          <w:sz w:val="16"/>
          <w:szCs w:val="16"/>
        </w:rPr>
        <w:t xml:space="preserve"> in relation to </w:t>
      </w:r>
      <w:r w:rsidR="00D472A0" w:rsidRPr="006D1B0A">
        <w:rPr>
          <w:rFonts w:cstheme="minorHAnsi"/>
          <w:i/>
          <w:sz w:val="16"/>
          <w:szCs w:val="16"/>
        </w:rPr>
        <w:t>persons with an interest in the land</w:t>
      </w:r>
      <w:r w:rsidR="0057326B" w:rsidRPr="006D1B0A">
        <w:rPr>
          <w:rFonts w:cstheme="minorHAnsi"/>
          <w:sz w:val="16"/>
          <w:szCs w:val="16"/>
        </w:rPr>
        <w:t xml:space="preserve">, please provide spatial information to identify the area of land the registered interest is over. </w:t>
      </w:r>
    </w:p>
    <w:p w:rsidR="00472A7C" w:rsidRPr="00DB3AE7" w:rsidRDefault="00472A7C" w:rsidP="00472A7C">
      <w:pPr>
        <w:pStyle w:val="Heading1"/>
      </w:pPr>
      <w:bookmarkStart w:id="11" w:name="_Toc431991667"/>
      <w:r w:rsidRPr="00DB3AE7">
        <w:lastRenderedPageBreak/>
        <w:t xml:space="preserve">SECTION </w:t>
      </w:r>
      <w:r w:rsidR="00F01818">
        <w:t>5</w:t>
      </w:r>
      <w:r w:rsidRPr="00DB3AE7">
        <w:t xml:space="preserve"> </w:t>
      </w:r>
      <w:r w:rsidR="00F0539B">
        <w:t>–</w:t>
      </w:r>
      <w:r w:rsidRPr="00DB3AE7">
        <w:t xml:space="preserve"> SIGNATORIES AND DECLARATION</w:t>
      </w:r>
      <w:bookmarkEnd w:id="11"/>
    </w:p>
    <w:p w:rsidR="00472A7C" w:rsidRPr="00DB3AE7" w:rsidRDefault="00472A7C" w:rsidP="00472A7C">
      <w:pPr>
        <w:pStyle w:val="Heading2"/>
      </w:pPr>
      <w:bookmarkStart w:id="12" w:name="_Toc431991668"/>
      <w:r w:rsidRPr="00DB3AE7">
        <w:t>Part A – Signatories</w:t>
      </w:r>
      <w:bookmarkEnd w:id="12"/>
      <w:r w:rsidRPr="00DB3AE7">
        <w:t xml:space="preserve">   </w:t>
      </w:r>
    </w:p>
    <w:p w:rsidR="00DB3AE7" w:rsidRPr="00DB3AE7" w:rsidRDefault="00472A7C" w:rsidP="00472A7C">
      <w:r w:rsidRPr="00DB3AE7">
        <w:t>The authority holder,</w:t>
      </w:r>
      <w:r w:rsidR="001B165D">
        <w:t xml:space="preserve"> </w:t>
      </w:r>
      <w:r w:rsidR="00087C84">
        <w:t>any</w:t>
      </w:r>
      <w:r w:rsidRPr="00DB3AE7">
        <w:t xml:space="preserve"> owner of the land</w:t>
      </w:r>
      <w:r w:rsidR="005C0D7C">
        <w:t>,</w:t>
      </w:r>
      <w:r w:rsidR="00CF7A7E">
        <w:t xml:space="preserve"> and the proponent (if different from the landowner)</w:t>
      </w:r>
      <w:r w:rsidRPr="00DB3AE7">
        <w:t xml:space="preserve">, on which the offset will be undertaken, must sign and date this section. </w:t>
      </w:r>
    </w:p>
    <w:p w:rsidR="00472A7C" w:rsidRPr="00DB3AE7" w:rsidRDefault="00472A7C" w:rsidP="00472A7C">
      <w:r w:rsidRPr="00DB3AE7">
        <w:t xml:space="preserve">By signing this form you are accepting the responsibility for the delivery of the proposed offset should it be deemed acceptable in meeting the offset obligation by the </w:t>
      </w:r>
      <w:r w:rsidR="00087C84">
        <w:t>administering agency</w:t>
      </w:r>
      <w:r w:rsidRPr="00DB3AE7">
        <w:t>.</w:t>
      </w:r>
    </w:p>
    <w:p w:rsidR="001A7C5E" w:rsidRDefault="00AB21B7" w:rsidP="001A7C5E">
      <w:pPr>
        <w:pStyle w:val="ListParagraph"/>
        <w:numPr>
          <w:ilvl w:val="0"/>
          <w:numId w:val="23"/>
        </w:numPr>
        <w:tabs>
          <w:tab w:val="left" w:pos="709"/>
        </w:tabs>
        <w:ind w:left="709"/>
        <w:rPr>
          <w:b/>
          <w:szCs w:val="28"/>
        </w:rPr>
      </w:pPr>
      <w:r>
        <w:rPr>
          <w:b/>
          <w:szCs w:val="28"/>
        </w:rPr>
        <w:t>Landowners</w:t>
      </w:r>
    </w:p>
    <w:p w:rsidR="00A922AD" w:rsidRPr="001A7C5E" w:rsidRDefault="00A922AD" w:rsidP="001A7C5E">
      <w:pPr>
        <w:pStyle w:val="ListParagraph"/>
        <w:tabs>
          <w:tab w:val="left" w:pos="709"/>
        </w:tabs>
        <w:ind w:left="709"/>
        <w:rPr>
          <w:b/>
          <w:szCs w:val="28"/>
        </w:rPr>
      </w:pPr>
      <w:r w:rsidRPr="001A7C5E">
        <w:rPr>
          <w:szCs w:val="28"/>
        </w:rPr>
        <w:t xml:space="preserve">All </w:t>
      </w:r>
      <w:r w:rsidRPr="00AA32F7">
        <w:rPr>
          <w:i/>
          <w:szCs w:val="28"/>
        </w:rPr>
        <w:t>owners</w:t>
      </w:r>
      <w:r w:rsidRPr="001A7C5E">
        <w:rPr>
          <w:szCs w:val="28"/>
        </w:rPr>
        <w:t xml:space="preserve"> of each parcel of land proposed to be included as part of the offset delivery plan must sign and date this section. </w:t>
      </w:r>
    </w:p>
    <w:p w:rsidR="00A922AD" w:rsidRPr="00A4094E" w:rsidRDefault="00A922AD" w:rsidP="001A7C5E">
      <w:pPr>
        <w:spacing w:after="0" w:line="240" w:lineRule="auto"/>
        <w:ind w:left="709"/>
        <w:rPr>
          <w:szCs w:val="28"/>
        </w:rPr>
      </w:pPr>
      <w:r w:rsidRPr="00A4094E">
        <w:rPr>
          <w:szCs w:val="28"/>
        </w:rPr>
        <w:t xml:space="preserve">Statement </w:t>
      </w:r>
    </w:p>
    <w:p w:rsidR="00A922AD" w:rsidRPr="00A4094E" w:rsidRDefault="00A922AD" w:rsidP="001A7C5E">
      <w:pPr>
        <w:ind w:left="709"/>
        <w:rPr>
          <w:szCs w:val="28"/>
        </w:rPr>
      </w:pPr>
      <w:r w:rsidRPr="00A4094E">
        <w:rPr>
          <w:szCs w:val="28"/>
        </w:rPr>
        <w:t xml:space="preserve">I/We </w:t>
      </w:r>
    </w:p>
    <w:p w:rsidR="00F14722" w:rsidRDefault="00F14722" w:rsidP="001A7C5E">
      <w:pPr>
        <w:pStyle w:val="ListParagraph"/>
        <w:numPr>
          <w:ilvl w:val="0"/>
          <w:numId w:val="14"/>
        </w:numPr>
        <w:ind w:left="1418" w:hanging="709"/>
        <w:rPr>
          <w:szCs w:val="28"/>
        </w:rPr>
      </w:pPr>
      <w:r>
        <w:rPr>
          <w:szCs w:val="28"/>
        </w:rPr>
        <w:t>agree to the offset being undertaken over my/our land identified in Section 1, Part B, of this offset delivery plan</w:t>
      </w:r>
      <w:r w:rsidR="00D21FD7" w:rsidRPr="00D21FD7">
        <w:rPr>
          <w:szCs w:val="28"/>
        </w:rPr>
        <w:t xml:space="preserve"> </w:t>
      </w:r>
      <w:r w:rsidR="00D21FD7">
        <w:rPr>
          <w:szCs w:val="28"/>
        </w:rPr>
        <w:t>in the manner outlined in this offset delivery plan</w:t>
      </w:r>
      <w:r>
        <w:rPr>
          <w:szCs w:val="28"/>
        </w:rPr>
        <w:t>;</w:t>
      </w:r>
    </w:p>
    <w:p w:rsidR="00A922AD" w:rsidRPr="00DB3AE7" w:rsidRDefault="00A922AD" w:rsidP="001A7C5E">
      <w:pPr>
        <w:pStyle w:val="ListParagraph"/>
        <w:numPr>
          <w:ilvl w:val="0"/>
          <w:numId w:val="14"/>
        </w:numPr>
        <w:ind w:left="1418" w:hanging="709"/>
        <w:rPr>
          <w:szCs w:val="28"/>
        </w:rPr>
      </w:pPr>
      <w:r w:rsidRPr="00DB3AE7">
        <w:rPr>
          <w:szCs w:val="28"/>
        </w:rPr>
        <w:t xml:space="preserve">request </w:t>
      </w:r>
      <w:r w:rsidRPr="00010122">
        <w:rPr>
          <w:szCs w:val="28"/>
        </w:rPr>
        <w:t xml:space="preserve">the </w:t>
      </w:r>
      <w:r w:rsidR="00DB3AE7" w:rsidRPr="00010122">
        <w:rPr>
          <w:szCs w:val="28"/>
        </w:rPr>
        <w:t>approval</w:t>
      </w:r>
      <w:r w:rsidR="00DB3AE7" w:rsidRPr="00DB3AE7">
        <w:rPr>
          <w:szCs w:val="28"/>
        </w:rPr>
        <w:t xml:space="preserve"> of this offset delivery plan</w:t>
      </w:r>
      <w:r w:rsidRPr="00DB3AE7">
        <w:rPr>
          <w:szCs w:val="28"/>
        </w:rPr>
        <w:t xml:space="preserve"> under the </w:t>
      </w:r>
      <w:r w:rsidRPr="00DB3AE7">
        <w:rPr>
          <w:i/>
          <w:szCs w:val="28"/>
        </w:rPr>
        <w:t>Environmental Offsets Act 2014</w:t>
      </w:r>
      <w:r w:rsidRPr="00DB3AE7">
        <w:rPr>
          <w:szCs w:val="28"/>
        </w:rPr>
        <w:t>;</w:t>
      </w:r>
    </w:p>
    <w:p w:rsidR="00A922AD" w:rsidRPr="00DB3AE7" w:rsidRDefault="00A922AD" w:rsidP="001A7C5E">
      <w:pPr>
        <w:pStyle w:val="ListParagraph"/>
        <w:numPr>
          <w:ilvl w:val="0"/>
          <w:numId w:val="14"/>
        </w:numPr>
        <w:ind w:left="1418" w:hanging="709"/>
        <w:rPr>
          <w:szCs w:val="28"/>
        </w:rPr>
      </w:pPr>
      <w:r w:rsidRPr="00DB3AE7">
        <w:rPr>
          <w:szCs w:val="28"/>
        </w:rPr>
        <w:t xml:space="preserve">consent to the collection and use of the personal information in this form for the purposes of assessing this </w:t>
      </w:r>
      <w:r w:rsidR="00DB3AE7" w:rsidRPr="00010122">
        <w:rPr>
          <w:szCs w:val="28"/>
        </w:rPr>
        <w:t>offset delivery plan</w:t>
      </w:r>
      <w:r w:rsidR="00814886" w:rsidRPr="00010122">
        <w:rPr>
          <w:szCs w:val="28"/>
        </w:rPr>
        <w:t xml:space="preserve"> made</w:t>
      </w:r>
      <w:r w:rsidRPr="00010122">
        <w:rPr>
          <w:szCs w:val="28"/>
        </w:rPr>
        <w:t xml:space="preserve"> under</w:t>
      </w:r>
      <w:r w:rsidRPr="00DB3AE7">
        <w:rPr>
          <w:szCs w:val="28"/>
        </w:rPr>
        <w:t xml:space="preserve"> the</w:t>
      </w:r>
      <w:r w:rsidRPr="00DB3AE7">
        <w:rPr>
          <w:i/>
          <w:szCs w:val="28"/>
        </w:rPr>
        <w:t xml:space="preserve"> Environmental Offsets Act 2014</w:t>
      </w:r>
      <w:r w:rsidRPr="00DB3AE7">
        <w:rPr>
          <w:szCs w:val="28"/>
        </w:rPr>
        <w:t xml:space="preserve">; </w:t>
      </w:r>
    </w:p>
    <w:p w:rsidR="00A922AD" w:rsidRPr="00DB3AE7" w:rsidRDefault="00A922AD" w:rsidP="001A7C5E">
      <w:pPr>
        <w:pStyle w:val="ListParagraph"/>
        <w:numPr>
          <w:ilvl w:val="0"/>
          <w:numId w:val="14"/>
        </w:numPr>
        <w:ind w:left="1418" w:hanging="709"/>
        <w:rPr>
          <w:szCs w:val="28"/>
        </w:rPr>
      </w:pPr>
      <w:r w:rsidRPr="00DB3AE7">
        <w:rPr>
          <w:szCs w:val="28"/>
        </w:rPr>
        <w:t xml:space="preserve">solemnly and sincerely declare that the information provided is true and correct to the best of my knowledge and I make this solemn declaration conscientiously believing the same to be true; and  </w:t>
      </w:r>
    </w:p>
    <w:p w:rsidR="00A922AD" w:rsidRPr="00DB3AE7" w:rsidRDefault="00A922AD" w:rsidP="001A7C5E">
      <w:pPr>
        <w:pStyle w:val="ListParagraph"/>
        <w:numPr>
          <w:ilvl w:val="0"/>
          <w:numId w:val="14"/>
        </w:numPr>
        <w:ind w:left="1418" w:hanging="709"/>
        <w:rPr>
          <w:szCs w:val="28"/>
        </w:rPr>
      </w:pPr>
      <w:r w:rsidRPr="00DB3AE7">
        <w:rPr>
          <w:szCs w:val="28"/>
        </w:rPr>
        <w:t xml:space="preserve">understand that all information supplied on or with this application form may be disclosed publicly in accordance with the </w:t>
      </w:r>
      <w:r w:rsidRPr="00DB3AE7">
        <w:rPr>
          <w:i/>
          <w:szCs w:val="28"/>
        </w:rPr>
        <w:t xml:space="preserve">Right to Information Act 2009 </w:t>
      </w:r>
      <w:r w:rsidRPr="00435C91">
        <w:rPr>
          <w:szCs w:val="28"/>
        </w:rPr>
        <w:t>and the</w:t>
      </w:r>
      <w:r w:rsidRPr="00DB3AE7">
        <w:rPr>
          <w:i/>
          <w:szCs w:val="28"/>
        </w:rPr>
        <w:t xml:space="preserve"> Evidence Act 1977</w:t>
      </w:r>
      <w:r w:rsidRPr="00DB3AE7">
        <w:rPr>
          <w:szCs w:val="28"/>
        </w:rPr>
        <w:t>.</w:t>
      </w:r>
    </w:p>
    <w:tbl>
      <w:tblPr>
        <w:tblStyle w:val="TableGrid"/>
        <w:tblW w:w="9781" w:type="dxa"/>
        <w:tblInd w:w="817" w:type="dxa"/>
        <w:tblLook w:val="04A0" w:firstRow="1" w:lastRow="0" w:firstColumn="1" w:lastColumn="0" w:noHBand="0" w:noVBand="1"/>
      </w:tblPr>
      <w:tblGrid>
        <w:gridCol w:w="2405"/>
        <w:gridCol w:w="4253"/>
        <w:gridCol w:w="1271"/>
        <w:gridCol w:w="1852"/>
      </w:tblGrid>
      <w:tr w:rsidR="001A7C5E" w:rsidRPr="00412DE8" w:rsidTr="001A7C5E">
        <w:tc>
          <w:tcPr>
            <w:tcW w:w="2405" w:type="dxa"/>
          </w:tcPr>
          <w:p w:rsidR="001A7C5E" w:rsidRPr="00412DE8" w:rsidRDefault="001A7C5E" w:rsidP="00DD4E4F">
            <w:pPr>
              <w:rPr>
                <w:noProof/>
                <w:sz w:val="20"/>
                <w:szCs w:val="20"/>
                <w:lang w:eastAsia="en-AU"/>
              </w:rPr>
            </w:pPr>
            <w:r>
              <w:rPr>
                <w:noProof/>
                <w:sz w:val="20"/>
                <w:szCs w:val="20"/>
                <w:lang w:eastAsia="en-AU"/>
              </w:rPr>
              <w:t>Lot and Plan</w:t>
            </w:r>
          </w:p>
        </w:tc>
        <w:tc>
          <w:tcPr>
            <w:tcW w:w="7376" w:type="dxa"/>
            <w:gridSpan w:val="3"/>
          </w:tcPr>
          <w:p w:rsidR="001A7C5E" w:rsidRPr="00412DE8" w:rsidRDefault="001A7C5E" w:rsidP="00DD4E4F">
            <w:pPr>
              <w:rPr>
                <w:noProof/>
                <w:sz w:val="20"/>
                <w:szCs w:val="20"/>
                <w:lang w:eastAsia="en-AU"/>
              </w:rPr>
            </w:pPr>
          </w:p>
          <w:p w:rsidR="001A7C5E" w:rsidRPr="00412DE8" w:rsidRDefault="001A7C5E" w:rsidP="00DD4E4F">
            <w:pPr>
              <w:rPr>
                <w:noProof/>
                <w:sz w:val="20"/>
                <w:szCs w:val="20"/>
                <w:lang w:eastAsia="en-AU"/>
              </w:rPr>
            </w:pPr>
          </w:p>
        </w:tc>
      </w:tr>
      <w:tr w:rsidR="001A7C5E" w:rsidRPr="00412DE8" w:rsidTr="001A7C5E">
        <w:tc>
          <w:tcPr>
            <w:tcW w:w="2405" w:type="dxa"/>
          </w:tcPr>
          <w:p w:rsidR="001A7C5E" w:rsidRDefault="001A7C5E" w:rsidP="00DD4E4F">
            <w:pPr>
              <w:rPr>
                <w:noProof/>
                <w:sz w:val="20"/>
                <w:szCs w:val="20"/>
                <w:lang w:eastAsia="en-AU"/>
              </w:rPr>
            </w:pPr>
            <w:r w:rsidRPr="00412DE8">
              <w:rPr>
                <w:noProof/>
                <w:sz w:val="20"/>
                <w:szCs w:val="20"/>
                <w:lang w:eastAsia="en-AU"/>
              </w:rPr>
              <w:t>Owner</w:t>
            </w:r>
          </w:p>
          <w:p w:rsidR="001A7C5E" w:rsidRPr="00412DE8" w:rsidRDefault="001A7C5E" w:rsidP="00DD4E4F">
            <w:pPr>
              <w:rPr>
                <w:noProof/>
                <w:sz w:val="20"/>
                <w:szCs w:val="20"/>
                <w:lang w:eastAsia="en-AU"/>
              </w:rPr>
            </w:pPr>
          </w:p>
        </w:tc>
        <w:tc>
          <w:tcPr>
            <w:tcW w:w="7376" w:type="dxa"/>
            <w:gridSpan w:val="3"/>
          </w:tcPr>
          <w:p w:rsidR="001A7C5E" w:rsidRPr="00412DE8" w:rsidRDefault="001A7C5E" w:rsidP="00DD4E4F">
            <w:pPr>
              <w:rPr>
                <w:noProof/>
                <w:sz w:val="20"/>
                <w:szCs w:val="20"/>
                <w:lang w:eastAsia="en-AU"/>
              </w:rPr>
            </w:pPr>
          </w:p>
        </w:tc>
      </w:tr>
      <w:tr w:rsidR="001A7C5E" w:rsidRPr="00412DE8" w:rsidTr="001A7C5E">
        <w:tc>
          <w:tcPr>
            <w:tcW w:w="2405" w:type="dxa"/>
          </w:tcPr>
          <w:p w:rsidR="001A7C5E" w:rsidRDefault="001A7C5E" w:rsidP="00DD4E4F">
            <w:pPr>
              <w:rPr>
                <w:noProof/>
                <w:sz w:val="20"/>
                <w:szCs w:val="20"/>
                <w:lang w:eastAsia="en-AU"/>
              </w:rPr>
            </w:pPr>
            <w:r w:rsidRPr="00412DE8">
              <w:rPr>
                <w:noProof/>
                <w:sz w:val="20"/>
                <w:szCs w:val="20"/>
                <w:lang w:eastAsia="en-AU"/>
              </w:rPr>
              <w:t>Signature of owner</w:t>
            </w:r>
          </w:p>
          <w:p w:rsidR="001A7C5E" w:rsidRPr="00412DE8" w:rsidRDefault="001A7C5E" w:rsidP="00DD4E4F">
            <w:pPr>
              <w:rPr>
                <w:noProof/>
                <w:sz w:val="20"/>
                <w:szCs w:val="20"/>
                <w:lang w:eastAsia="en-AU"/>
              </w:rPr>
            </w:pPr>
          </w:p>
        </w:tc>
        <w:tc>
          <w:tcPr>
            <w:tcW w:w="4253" w:type="dxa"/>
          </w:tcPr>
          <w:p w:rsidR="001A7C5E" w:rsidRPr="00412DE8" w:rsidRDefault="001A7C5E" w:rsidP="00DD4E4F">
            <w:pPr>
              <w:rPr>
                <w:noProof/>
                <w:sz w:val="20"/>
                <w:szCs w:val="20"/>
                <w:lang w:eastAsia="en-AU"/>
              </w:rPr>
            </w:pPr>
          </w:p>
        </w:tc>
        <w:tc>
          <w:tcPr>
            <w:tcW w:w="1271" w:type="dxa"/>
          </w:tcPr>
          <w:p w:rsidR="001A7C5E" w:rsidRPr="00412DE8" w:rsidRDefault="001A7C5E" w:rsidP="00DD4E4F">
            <w:pPr>
              <w:rPr>
                <w:noProof/>
                <w:sz w:val="20"/>
                <w:szCs w:val="20"/>
                <w:lang w:eastAsia="en-AU"/>
              </w:rPr>
            </w:pPr>
            <w:r w:rsidRPr="00412DE8">
              <w:rPr>
                <w:noProof/>
                <w:sz w:val="20"/>
                <w:szCs w:val="20"/>
                <w:lang w:eastAsia="en-AU"/>
              </w:rPr>
              <w:t>Date signed</w:t>
            </w:r>
          </w:p>
        </w:tc>
        <w:tc>
          <w:tcPr>
            <w:tcW w:w="1852" w:type="dxa"/>
          </w:tcPr>
          <w:p w:rsidR="001A7C5E" w:rsidRPr="00412DE8" w:rsidRDefault="001A7C5E" w:rsidP="00DD4E4F">
            <w:pPr>
              <w:rPr>
                <w:noProof/>
                <w:sz w:val="20"/>
                <w:szCs w:val="20"/>
                <w:lang w:eastAsia="en-AU"/>
              </w:rPr>
            </w:pPr>
          </w:p>
        </w:tc>
      </w:tr>
    </w:tbl>
    <w:p w:rsidR="00D21F83" w:rsidRPr="006D1B0A" w:rsidRDefault="00D21F83">
      <w:pPr>
        <w:rPr>
          <w:sz w:val="16"/>
          <w:szCs w:val="16"/>
          <w:highlight w:val="yellow"/>
        </w:rPr>
      </w:pPr>
    </w:p>
    <w:tbl>
      <w:tblPr>
        <w:tblStyle w:val="TableGrid"/>
        <w:tblW w:w="9781" w:type="dxa"/>
        <w:tblInd w:w="817" w:type="dxa"/>
        <w:tblLook w:val="04A0" w:firstRow="1" w:lastRow="0" w:firstColumn="1" w:lastColumn="0" w:noHBand="0" w:noVBand="1"/>
      </w:tblPr>
      <w:tblGrid>
        <w:gridCol w:w="2405"/>
        <w:gridCol w:w="4253"/>
        <w:gridCol w:w="1271"/>
        <w:gridCol w:w="1852"/>
      </w:tblGrid>
      <w:tr w:rsidR="001A7C5E" w:rsidRPr="00412DE8" w:rsidTr="00DD4E4F">
        <w:tc>
          <w:tcPr>
            <w:tcW w:w="2405" w:type="dxa"/>
          </w:tcPr>
          <w:p w:rsidR="001A7C5E" w:rsidRPr="00412DE8" w:rsidRDefault="001A7C5E" w:rsidP="00DD4E4F">
            <w:pPr>
              <w:rPr>
                <w:noProof/>
                <w:sz w:val="20"/>
                <w:szCs w:val="20"/>
                <w:lang w:eastAsia="en-AU"/>
              </w:rPr>
            </w:pPr>
            <w:r>
              <w:rPr>
                <w:noProof/>
                <w:sz w:val="20"/>
                <w:szCs w:val="20"/>
                <w:lang w:eastAsia="en-AU"/>
              </w:rPr>
              <w:t>Lot and Plan</w:t>
            </w:r>
          </w:p>
        </w:tc>
        <w:tc>
          <w:tcPr>
            <w:tcW w:w="7376" w:type="dxa"/>
            <w:gridSpan w:val="3"/>
          </w:tcPr>
          <w:p w:rsidR="001A7C5E" w:rsidRPr="00412DE8" w:rsidRDefault="001A7C5E" w:rsidP="00DD4E4F">
            <w:pPr>
              <w:rPr>
                <w:noProof/>
                <w:sz w:val="20"/>
                <w:szCs w:val="20"/>
                <w:lang w:eastAsia="en-AU"/>
              </w:rPr>
            </w:pPr>
          </w:p>
          <w:p w:rsidR="001A7C5E" w:rsidRPr="00412DE8" w:rsidRDefault="001A7C5E" w:rsidP="00DD4E4F">
            <w:pPr>
              <w:rPr>
                <w:noProof/>
                <w:sz w:val="20"/>
                <w:szCs w:val="20"/>
                <w:lang w:eastAsia="en-AU"/>
              </w:rPr>
            </w:pPr>
          </w:p>
        </w:tc>
      </w:tr>
      <w:tr w:rsidR="001A7C5E" w:rsidRPr="00412DE8" w:rsidTr="00DD4E4F">
        <w:tc>
          <w:tcPr>
            <w:tcW w:w="2405" w:type="dxa"/>
          </w:tcPr>
          <w:p w:rsidR="001A7C5E" w:rsidRDefault="001A7C5E" w:rsidP="00DD4E4F">
            <w:pPr>
              <w:rPr>
                <w:noProof/>
                <w:sz w:val="20"/>
                <w:szCs w:val="20"/>
                <w:lang w:eastAsia="en-AU"/>
              </w:rPr>
            </w:pPr>
            <w:r w:rsidRPr="00412DE8">
              <w:rPr>
                <w:noProof/>
                <w:sz w:val="20"/>
                <w:szCs w:val="20"/>
                <w:lang w:eastAsia="en-AU"/>
              </w:rPr>
              <w:t>Owner</w:t>
            </w:r>
          </w:p>
          <w:p w:rsidR="001A7C5E" w:rsidRPr="00412DE8" w:rsidRDefault="001A7C5E" w:rsidP="00DD4E4F">
            <w:pPr>
              <w:rPr>
                <w:noProof/>
                <w:sz w:val="20"/>
                <w:szCs w:val="20"/>
                <w:lang w:eastAsia="en-AU"/>
              </w:rPr>
            </w:pPr>
          </w:p>
        </w:tc>
        <w:tc>
          <w:tcPr>
            <w:tcW w:w="7376" w:type="dxa"/>
            <w:gridSpan w:val="3"/>
          </w:tcPr>
          <w:p w:rsidR="001A7C5E" w:rsidRPr="00412DE8" w:rsidRDefault="001A7C5E" w:rsidP="00DD4E4F">
            <w:pPr>
              <w:rPr>
                <w:noProof/>
                <w:sz w:val="20"/>
                <w:szCs w:val="20"/>
                <w:lang w:eastAsia="en-AU"/>
              </w:rPr>
            </w:pPr>
          </w:p>
        </w:tc>
      </w:tr>
      <w:tr w:rsidR="001A7C5E" w:rsidRPr="00412DE8" w:rsidTr="00DD4E4F">
        <w:tc>
          <w:tcPr>
            <w:tcW w:w="2405" w:type="dxa"/>
          </w:tcPr>
          <w:p w:rsidR="001A7C5E" w:rsidRDefault="001A7C5E" w:rsidP="00DD4E4F">
            <w:pPr>
              <w:rPr>
                <w:noProof/>
                <w:sz w:val="20"/>
                <w:szCs w:val="20"/>
                <w:lang w:eastAsia="en-AU"/>
              </w:rPr>
            </w:pPr>
            <w:r w:rsidRPr="00412DE8">
              <w:rPr>
                <w:noProof/>
                <w:sz w:val="20"/>
                <w:szCs w:val="20"/>
                <w:lang w:eastAsia="en-AU"/>
              </w:rPr>
              <w:t>Signature of owner</w:t>
            </w:r>
          </w:p>
          <w:p w:rsidR="001A7C5E" w:rsidRPr="00412DE8" w:rsidRDefault="001A7C5E" w:rsidP="00DD4E4F">
            <w:pPr>
              <w:rPr>
                <w:noProof/>
                <w:sz w:val="20"/>
                <w:szCs w:val="20"/>
                <w:lang w:eastAsia="en-AU"/>
              </w:rPr>
            </w:pPr>
          </w:p>
        </w:tc>
        <w:tc>
          <w:tcPr>
            <w:tcW w:w="4253" w:type="dxa"/>
          </w:tcPr>
          <w:p w:rsidR="001A7C5E" w:rsidRPr="00412DE8" w:rsidRDefault="001A7C5E" w:rsidP="00DD4E4F">
            <w:pPr>
              <w:rPr>
                <w:noProof/>
                <w:sz w:val="20"/>
                <w:szCs w:val="20"/>
                <w:lang w:eastAsia="en-AU"/>
              </w:rPr>
            </w:pPr>
          </w:p>
        </w:tc>
        <w:tc>
          <w:tcPr>
            <w:tcW w:w="1271" w:type="dxa"/>
          </w:tcPr>
          <w:p w:rsidR="001A7C5E" w:rsidRPr="00412DE8" w:rsidRDefault="001A7C5E" w:rsidP="00DD4E4F">
            <w:pPr>
              <w:rPr>
                <w:noProof/>
                <w:sz w:val="20"/>
                <w:szCs w:val="20"/>
                <w:lang w:eastAsia="en-AU"/>
              </w:rPr>
            </w:pPr>
            <w:r w:rsidRPr="00412DE8">
              <w:rPr>
                <w:noProof/>
                <w:sz w:val="20"/>
                <w:szCs w:val="20"/>
                <w:lang w:eastAsia="en-AU"/>
              </w:rPr>
              <w:t>Date signed</w:t>
            </w:r>
          </w:p>
        </w:tc>
        <w:tc>
          <w:tcPr>
            <w:tcW w:w="1852" w:type="dxa"/>
          </w:tcPr>
          <w:p w:rsidR="001A7C5E" w:rsidRPr="00412DE8" w:rsidRDefault="001A7C5E" w:rsidP="00DD4E4F">
            <w:pPr>
              <w:rPr>
                <w:noProof/>
                <w:sz w:val="20"/>
                <w:szCs w:val="20"/>
                <w:lang w:eastAsia="en-AU"/>
              </w:rPr>
            </w:pPr>
          </w:p>
        </w:tc>
      </w:tr>
    </w:tbl>
    <w:p w:rsidR="001A7C5E" w:rsidRPr="006D1B0A" w:rsidRDefault="001A7C5E">
      <w:pPr>
        <w:rPr>
          <w:sz w:val="16"/>
          <w:szCs w:val="16"/>
          <w:highlight w:val="yellow"/>
        </w:rPr>
      </w:pPr>
    </w:p>
    <w:tbl>
      <w:tblPr>
        <w:tblStyle w:val="TableGrid"/>
        <w:tblW w:w="9781" w:type="dxa"/>
        <w:tblInd w:w="817" w:type="dxa"/>
        <w:tblLook w:val="04A0" w:firstRow="1" w:lastRow="0" w:firstColumn="1" w:lastColumn="0" w:noHBand="0" w:noVBand="1"/>
      </w:tblPr>
      <w:tblGrid>
        <w:gridCol w:w="2405"/>
        <w:gridCol w:w="4253"/>
        <w:gridCol w:w="1271"/>
        <w:gridCol w:w="1852"/>
      </w:tblGrid>
      <w:tr w:rsidR="001A7C5E" w:rsidRPr="00412DE8" w:rsidTr="00DD4E4F">
        <w:tc>
          <w:tcPr>
            <w:tcW w:w="2405" w:type="dxa"/>
          </w:tcPr>
          <w:p w:rsidR="001A7C5E" w:rsidRPr="00412DE8" w:rsidRDefault="001A7C5E" w:rsidP="00DD4E4F">
            <w:pPr>
              <w:rPr>
                <w:noProof/>
                <w:sz w:val="20"/>
                <w:szCs w:val="20"/>
                <w:lang w:eastAsia="en-AU"/>
              </w:rPr>
            </w:pPr>
            <w:r>
              <w:rPr>
                <w:noProof/>
                <w:sz w:val="20"/>
                <w:szCs w:val="20"/>
                <w:lang w:eastAsia="en-AU"/>
              </w:rPr>
              <w:t>Lot and Plan</w:t>
            </w:r>
          </w:p>
        </w:tc>
        <w:tc>
          <w:tcPr>
            <w:tcW w:w="7376" w:type="dxa"/>
            <w:gridSpan w:val="3"/>
          </w:tcPr>
          <w:p w:rsidR="001A7C5E" w:rsidRPr="00412DE8" w:rsidRDefault="001A7C5E" w:rsidP="00DD4E4F">
            <w:pPr>
              <w:rPr>
                <w:noProof/>
                <w:sz w:val="20"/>
                <w:szCs w:val="20"/>
                <w:lang w:eastAsia="en-AU"/>
              </w:rPr>
            </w:pPr>
          </w:p>
          <w:p w:rsidR="001A7C5E" w:rsidRPr="00412DE8" w:rsidRDefault="001A7C5E" w:rsidP="00DD4E4F">
            <w:pPr>
              <w:rPr>
                <w:noProof/>
                <w:sz w:val="20"/>
                <w:szCs w:val="20"/>
                <w:lang w:eastAsia="en-AU"/>
              </w:rPr>
            </w:pPr>
          </w:p>
        </w:tc>
      </w:tr>
      <w:tr w:rsidR="001A7C5E" w:rsidRPr="00412DE8" w:rsidTr="00DD4E4F">
        <w:tc>
          <w:tcPr>
            <w:tcW w:w="2405" w:type="dxa"/>
          </w:tcPr>
          <w:p w:rsidR="001A7C5E" w:rsidRDefault="001A7C5E" w:rsidP="00DD4E4F">
            <w:pPr>
              <w:rPr>
                <w:noProof/>
                <w:sz w:val="20"/>
                <w:szCs w:val="20"/>
                <w:lang w:eastAsia="en-AU"/>
              </w:rPr>
            </w:pPr>
            <w:r w:rsidRPr="00412DE8">
              <w:rPr>
                <w:noProof/>
                <w:sz w:val="20"/>
                <w:szCs w:val="20"/>
                <w:lang w:eastAsia="en-AU"/>
              </w:rPr>
              <w:t>Owner</w:t>
            </w:r>
          </w:p>
          <w:p w:rsidR="001A7C5E" w:rsidRPr="00412DE8" w:rsidRDefault="001A7C5E" w:rsidP="00DD4E4F">
            <w:pPr>
              <w:rPr>
                <w:noProof/>
                <w:sz w:val="20"/>
                <w:szCs w:val="20"/>
                <w:lang w:eastAsia="en-AU"/>
              </w:rPr>
            </w:pPr>
          </w:p>
        </w:tc>
        <w:tc>
          <w:tcPr>
            <w:tcW w:w="7376" w:type="dxa"/>
            <w:gridSpan w:val="3"/>
          </w:tcPr>
          <w:p w:rsidR="001A7C5E" w:rsidRPr="00412DE8" w:rsidRDefault="001A7C5E" w:rsidP="00DD4E4F">
            <w:pPr>
              <w:rPr>
                <w:noProof/>
                <w:sz w:val="20"/>
                <w:szCs w:val="20"/>
                <w:lang w:eastAsia="en-AU"/>
              </w:rPr>
            </w:pPr>
          </w:p>
        </w:tc>
      </w:tr>
      <w:tr w:rsidR="001A7C5E" w:rsidRPr="00412DE8" w:rsidTr="00DD4E4F">
        <w:tc>
          <w:tcPr>
            <w:tcW w:w="2405" w:type="dxa"/>
          </w:tcPr>
          <w:p w:rsidR="001A7C5E" w:rsidRDefault="001A7C5E" w:rsidP="00DD4E4F">
            <w:pPr>
              <w:rPr>
                <w:noProof/>
                <w:sz w:val="20"/>
                <w:szCs w:val="20"/>
                <w:lang w:eastAsia="en-AU"/>
              </w:rPr>
            </w:pPr>
            <w:r w:rsidRPr="00412DE8">
              <w:rPr>
                <w:noProof/>
                <w:sz w:val="20"/>
                <w:szCs w:val="20"/>
                <w:lang w:eastAsia="en-AU"/>
              </w:rPr>
              <w:t>Signature of owner</w:t>
            </w:r>
          </w:p>
          <w:p w:rsidR="001A7C5E" w:rsidRPr="00412DE8" w:rsidRDefault="001A7C5E" w:rsidP="00DD4E4F">
            <w:pPr>
              <w:rPr>
                <w:noProof/>
                <w:sz w:val="20"/>
                <w:szCs w:val="20"/>
                <w:lang w:eastAsia="en-AU"/>
              </w:rPr>
            </w:pPr>
          </w:p>
        </w:tc>
        <w:tc>
          <w:tcPr>
            <w:tcW w:w="4253" w:type="dxa"/>
          </w:tcPr>
          <w:p w:rsidR="001A7C5E" w:rsidRPr="00412DE8" w:rsidRDefault="001A7C5E" w:rsidP="00DD4E4F">
            <w:pPr>
              <w:rPr>
                <w:noProof/>
                <w:sz w:val="20"/>
                <w:szCs w:val="20"/>
                <w:lang w:eastAsia="en-AU"/>
              </w:rPr>
            </w:pPr>
          </w:p>
        </w:tc>
        <w:tc>
          <w:tcPr>
            <w:tcW w:w="1271" w:type="dxa"/>
          </w:tcPr>
          <w:p w:rsidR="001A7C5E" w:rsidRPr="00412DE8" w:rsidRDefault="001A7C5E" w:rsidP="00DD4E4F">
            <w:pPr>
              <w:rPr>
                <w:noProof/>
                <w:sz w:val="20"/>
                <w:szCs w:val="20"/>
                <w:lang w:eastAsia="en-AU"/>
              </w:rPr>
            </w:pPr>
            <w:r w:rsidRPr="00412DE8">
              <w:rPr>
                <w:noProof/>
                <w:sz w:val="20"/>
                <w:szCs w:val="20"/>
                <w:lang w:eastAsia="en-AU"/>
              </w:rPr>
              <w:t>Date signed</w:t>
            </w:r>
          </w:p>
        </w:tc>
        <w:tc>
          <w:tcPr>
            <w:tcW w:w="1852" w:type="dxa"/>
          </w:tcPr>
          <w:p w:rsidR="001A7C5E" w:rsidRPr="00412DE8" w:rsidRDefault="001A7C5E" w:rsidP="00DD4E4F">
            <w:pPr>
              <w:rPr>
                <w:noProof/>
                <w:sz w:val="20"/>
                <w:szCs w:val="20"/>
                <w:lang w:eastAsia="en-AU"/>
              </w:rPr>
            </w:pPr>
          </w:p>
        </w:tc>
      </w:tr>
    </w:tbl>
    <w:p w:rsidR="00607163" w:rsidRPr="003D6367" w:rsidRDefault="00607163" w:rsidP="00607163">
      <w:pPr>
        <w:pStyle w:val="ListParagraph"/>
        <w:widowControl w:val="0"/>
        <w:spacing w:before="120" w:after="120" w:line="240" w:lineRule="auto"/>
        <w:ind w:left="0" w:firstLine="709"/>
        <w:rPr>
          <w:rFonts w:cstheme="minorHAnsi"/>
        </w:rPr>
      </w:pPr>
      <w:r w:rsidRPr="003D6367">
        <w:rPr>
          <w:rFonts w:cstheme="minorHAnsi"/>
        </w:rPr>
        <w:t xml:space="preserve">Additional details of </w:t>
      </w:r>
      <w:r w:rsidR="00D8042C">
        <w:rPr>
          <w:rFonts w:cstheme="minorHAnsi"/>
        </w:rPr>
        <w:t>landowners</w:t>
      </w:r>
      <w:r w:rsidRPr="003D6367">
        <w:rPr>
          <w:rFonts w:cstheme="minorHAnsi"/>
        </w:rPr>
        <w:t xml:space="preserve"> have been attached</w:t>
      </w:r>
      <w:r w:rsidRPr="003D6367">
        <w:rPr>
          <w:rFonts w:cstheme="minorHAnsi"/>
        </w:rPr>
        <w:tab/>
      </w:r>
      <w:r w:rsidRPr="003D6367">
        <w:rPr>
          <w:rFonts w:cstheme="minorHAnsi"/>
        </w:rPr>
        <w:tab/>
      </w:r>
      <w:r w:rsidR="00576045">
        <w:rPr>
          <w:rFonts w:cstheme="minorHAnsi"/>
        </w:rPr>
        <w:tab/>
      </w:r>
      <w:r w:rsidR="00576045">
        <w:rPr>
          <w:rFonts w:cstheme="minorHAnsi"/>
        </w:rPr>
        <w:tab/>
      </w:r>
      <w:r w:rsidR="00576045">
        <w:rPr>
          <w:rFonts w:cstheme="minorHAnsi"/>
        </w:rPr>
        <w:tab/>
      </w:r>
      <w:r w:rsidRPr="009B4D0B">
        <w:sym w:font="Wingdings" w:char="F0A8"/>
      </w:r>
    </w:p>
    <w:p w:rsidR="00AB21B7" w:rsidRPr="00AB21B7" w:rsidRDefault="00AB21B7" w:rsidP="00AB21B7">
      <w:pPr>
        <w:pStyle w:val="ListParagraph"/>
        <w:numPr>
          <w:ilvl w:val="0"/>
          <w:numId w:val="23"/>
        </w:numPr>
        <w:tabs>
          <w:tab w:val="left" w:pos="709"/>
        </w:tabs>
        <w:ind w:left="709"/>
        <w:rPr>
          <w:b/>
          <w:szCs w:val="28"/>
        </w:rPr>
      </w:pPr>
      <w:bookmarkStart w:id="13" w:name="_Toc399329808"/>
      <w:r>
        <w:rPr>
          <w:b/>
          <w:szCs w:val="28"/>
        </w:rPr>
        <w:lastRenderedPageBreak/>
        <w:t>Proponent</w:t>
      </w:r>
    </w:p>
    <w:p w:rsidR="00AB21B7" w:rsidRDefault="00AB21B7" w:rsidP="00AB21B7">
      <w:pPr>
        <w:ind w:left="709"/>
      </w:pPr>
      <w:r>
        <w:t>The proponent (if different from the landowner) who is delivering the offset the subject of this offset delivery plan must sign and date this section.</w:t>
      </w:r>
    </w:p>
    <w:p w:rsidR="00AB21B7" w:rsidRPr="00A4094E" w:rsidRDefault="00AB21B7" w:rsidP="00AB21B7">
      <w:pPr>
        <w:spacing w:after="0" w:line="240" w:lineRule="auto"/>
        <w:ind w:left="709"/>
        <w:rPr>
          <w:szCs w:val="28"/>
        </w:rPr>
      </w:pPr>
      <w:r w:rsidRPr="00A4094E">
        <w:rPr>
          <w:szCs w:val="28"/>
        </w:rPr>
        <w:t xml:space="preserve">Statement </w:t>
      </w:r>
    </w:p>
    <w:p w:rsidR="00AB21B7" w:rsidRPr="00A4094E" w:rsidRDefault="00AB21B7" w:rsidP="00AB21B7">
      <w:pPr>
        <w:ind w:left="709"/>
        <w:rPr>
          <w:szCs w:val="28"/>
        </w:rPr>
      </w:pPr>
      <w:r w:rsidRPr="00A4094E">
        <w:rPr>
          <w:szCs w:val="28"/>
        </w:rPr>
        <w:t xml:space="preserve">I/We </w:t>
      </w:r>
    </w:p>
    <w:p w:rsidR="00AB21B7" w:rsidRPr="00DB3AE7" w:rsidRDefault="00AB21B7" w:rsidP="00AB21B7">
      <w:pPr>
        <w:pStyle w:val="ListParagraph"/>
        <w:numPr>
          <w:ilvl w:val="0"/>
          <w:numId w:val="14"/>
        </w:numPr>
        <w:ind w:left="1418" w:hanging="709"/>
        <w:rPr>
          <w:szCs w:val="28"/>
        </w:rPr>
      </w:pPr>
      <w:r w:rsidRPr="00DB3AE7">
        <w:rPr>
          <w:szCs w:val="28"/>
        </w:rPr>
        <w:t xml:space="preserve">request </w:t>
      </w:r>
      <w:r w:rsidRPr="00010122">
        <w:rPr>
          <w:szCs w:val="28"/>
        </w:rPr>
        <w:t>the approval</w:t>
      </w:r>
      <w:r w:rsidRPr="00DB3AE7">
        <w:rPr>
          <w:szCs w:val="28"/>
        </w:rPr>
        <w:t xml:space="preserve"> of this offset delivery plan under the </w:t>
      </w:r>
      <w:r w:rsidRPr="00DB3AE7">
        <w:rPr>
          <w:i/>
          <w:szCs w:val="28"/>
        </w:rPr>
        <w:t>Environmental Offsets Act 2014</w:t>
      </w:r>
      <w:r w:rsidRPr="00DB3AE7">
        <w:rPr>
          <w:szCs w:val="28"/>
        </w:rPr>
        <w:t>;</w:t>
      </w:r>
    </w:p>
    <w:p w:rsidR="00AB21B7" w:rsidRPr="00DB3AE7" w:rsidRDefault="00AB21B7" w:rsidP="00AB21B7">
      <w:pPr>
        <w:pStyle w:val="ListParagraph"/>
        <w:numPr>
          <w:ilvl w:val="0"/>
          <w:numId w:val="14"/>
        </w:numPr>
        <w:ind w:left="1418" w:hanging="709"/>
        <w:rPr>
          <w:szCs w:val="28"/>
        </w:rPr>
      </w:pPr>
      <w:r w:rsidRPr="00DB3AE7">
        <w:rPr>
          <w:szCs w:val="28"/>
        </w:rPr>
        <w:t xml:space="preserve">consent to the collection and use of the personal information in this form for the purposes of assessing this </w:t>
      </w:r>
      <w:r w:rsidRPr="00010122">
        <w:rPr>
          <w:szCs w:val="28"/>
        </w:rPr>
        <w:t>offset delivery plan made under</w:t>
      </w:r>
      <w:r w:rsidRPr="00DB3AE7">
        <w:rPr>
          <w:szCs w:val="28"/>
        </w:rPr>
        <w:t xml:space="preserve"> the</w:t>
      </w:r>
      <w:r w:rsidRPr="00DB3AE7">
        <w:rPr>
          <w:i/>
          <w:szCs w:val="28"/>
        </w:rPr>
        <w:t xml:space="preserve"> Environmental Offsets Act 2014</w:t>
      </w:r>
      <w:r w:rsidRPr="00DB3AE7">
        <w:rPr>
          <w:szCs w:val="28"/>
        </w:rPr>
        <w:t xml:space="preserve">; </w:t>
      </w:r>
    </w:p>
    <w:p w:rsidR="00AB21B7" w:rsidRPr="00DB3AE7" w:rsidRDefault="00AB21B7" w:rsidP="00AB21B7">
      <w:pPr>
        <w:pStyle w:val="ListParagraph"/>
        <w:numPr>
          <w:ilvl w:val="0"/>
          <w:numId w:val="14"/>
        </w:numPr>
        <w:ind w:left="1418" w:hanging="709"/>
        <w:rPr>
          <w:szCs w:val="28"/>
        </w:rPr>
      </w:pPr>
      <w:r w:rsidRPr="00DB3AE7">
        <w:rPr>
          <w:szCs w:val="28"/>
        </w:rPr>
        <w:t xml:space="preserve">solemnly and sincerely declare that the information provided is true and correct to the best of my knowledge and I make this solemn declaration conscientiously believing the same to be true; and  </w:t>
      </w:r>
    </w:p>
    <w:p w:rsidR="00AB21B7" w:rsidRPr="00DB3AE7" w:rsidRDefault="00AB21B7" w:rsidP="00AB21B7">
      <w:pPr>
        <w:pStyle w:val="ListParagraph"/>
        <w:numPr>
          <w:ilvl w:val="0"/>
          <w:numId w:val="14"/>
        </w:numPr>
        <w:ind w:left="1418" w:hanging="709"/>
        <w:rPr>
          <w:szCs w:val="28"/>
        </w:rPr>
      </w:pPr>
      <w:r w:rsidRPr="00DB3AE7">
        <w:rPr>
          <w:szCs w:val="28"/>
        </w:rPr>
        <w:t xml:space="preserve">understand that all information supplied on or with this application form may be disclosed publicly in accordance with the </w:t>
      </w:r>
      <w:r w:rsidRPr="00DB3AE7">
        <w:rPr>
          <w:i/>
          <w:szCs w:val="28"/>
        </w:rPr>
        <w:t xml:space="preserve">Right to Information Act 2009 </w:t>
      </w:r>
      <w:r w:rsidRPr="00435C91">
        <w:rPr>
          <w:szCs w:val="28"/>
        </w:rPr>
        <w:t>and the</w:t>
      </w:r>
      <w:r w:rsidRPr="00DB3AE7">
        <w:rPr>
          <w:i/>
          <w:szCs w:val="28"/>
        </w:rPr>
        <w:t xml:space="preserve"> Evidence Act 1977</w:t>
      </w:r>
      <w:r w:rsidRPr="00DB3AE7">
        <w:rPr>
          <w:szCs w:val="28"/>
        </w:rPr>
        <w:t>.</w:t>
      </w:r>
    </w:p>
    <w:tbl>
      <w:tblPr>
        <w:tblStyle w:val="TableGrid"/>
        <w:tblW w:w="9781" w:type="dxa"/>
        <w:tblInd w:w="817" w:type="dxa"/>
        <w:tblLook w:val="04A0" w:firstRow="1" w:lastRow="0" w:firstColumn="1" w:lastColumn="0" w:noHBand="0" w:noVBand="1"/>
      </w:tblPr>
      <w:tblGrid>
        <w:gridCol w:w="2405"/>
        <w:gridCol w:w="4253"/>
        <w:gridCol w:w="1271"/>
        <w:gridCol w:w="1852"/>
      </w:tblGrid>
      <w:tr w:rsidR="00AB21B7" w:rsidRPr="00412DE8" w:rsidTr="00DD4E4F">
        <w:tc>
          <w:tcPr>
            <w:tcW w:w="2405" w:type="dxa"/>
          </w:tcPr>
          <w:p w:rsidR="00AB21B7" w:rsidRPr="00412DE8" w:rsidRDefault="00AB21B7" w:rsidP="00DD4E4F">
            <w:pPr>
              <w:rPr>
                <w:noProof/>
                <w:sz w:val="20"/>
                <w:szCs w:val="20"/>
                <w:lang w:eastAsia="en-AU"/>
              </w:rPr>
            </w:pPr>
            <w:r>
              <w:rPr>
                <w:noProof/>
                <w:sz w:val="20"/>
                <w:szCs w:val="20"/>
                <w:lang w:eastAsia="en-AU"/>
              </w:rPr>
              <w:t>Full Name</w:t>
            </w:r>
          </w:p>
        </w:tc>
        <w:tc>
          <w:tcPr>
            <w:tcW w:w="7376" w:type="dxa"/>
            <w:gridSpan w:val="3"/>
          </w:tcPr>
          <w:p w:rsidR="00AB21B7" w:rsidRPr="00412DE8" w:rsidRDefault="00AB21B7" w:rsidP="00DD4E4F">
            <w:pPr>
              <w:rPr>
                <w:noProof/>
                <w:sz w:val="20"/>
                <w:szCs w:val="20"/>
                <w:lang w:eastAsia="en-AU"/>
              </w:rPr>
            </w:pPr>
          </w:p>
          <w:p w:rsidR="00AB21B7" w:rsidRPr="00412DE8" w:rsidRDefault="00AB21B7" w:rsidP="00DD4E4F">
            <w:pPr>
              <w:rPr>
                <w:noProof/>
                <w:sz w:val="20"/>
                <w:szCs w:val="20"/>
                <w:lang w:eastAsia="en-AU"/>
              </w:rPr>
            </w:pPr>
          </w:p>
        </w:tc>
      </w:tr>
      <w:tr w:rsidR="00AB21B7" w:rsidRPr="00412DE8" w:rsidTr="00DD4E4F">
        <w:tc>
          <w:tcPr>
            <w:tcW w:w="2405" w:type="dxa"/>
          </w:tcPr>
          <w:p w:rsidR="00AB21B7" w:rsidRDefault="00047C6F" w:rsidP="00047C6F">
            <w:pPr>
              <w:rPr>
                <w:noProof/>
                <w:sz w:val="20"/>
                <w:szCs w:val="20"/>
                <w:lang w:eastAsia="en-AU"/>
              </w:rPr>
            </w:pPr>
            <w:r>
              <w:rPr>
                <w:noProof/>
                <w:sz w:val="20"/>
                <w:szCs w:val="20"/>
                <w:lang w:eastAsia="en-AU"/>
              </w:rPr>
              <w:t>Address</w:t>
            </w:r>
          </w:p>
          <w:p w:rsidR="00047C6F" w:rsidRPr="00412DE8" w:rsidRDefault="00047C6F" w:rsidP="00047C6F">
            <w:pPr>
              <w:rPr>
                <w:noProof/>
                <w:sz w:val="20"/>
                <w:szCs w:val="20"/>
                <w:lang w:eastAsia="en-AU"/>
              </w:rPr>
            </w:pPr>
          </w:p>
        </w:tc>
        <w:tc>
          <w:tcPr>
            <w:tcW w:w="7376" w:type="dxa"/>
            <w:gridSpan w:val="3"/>
          </w:tcPr>
          <w:p w:rsidR="00AB21B7" w:rsidRPr="00412DE8" w:rsidRDefault="00AB21B7" w:rsidP="00DD4E4F">
            <w:pPr>
              <w:rPr>
                <w:noProof/>
                <w:sz w:val="20"/>
                <w:szCs w:val="20"/>
                <w:lang w:eastAsia="en-AU"/>
              </w:rPr>
            </w:pPr>
          </w:p>
        </w:tc>
      </w:tr>
      <w:tr w:rsidR="00444699" w:rsidRPr="00412DE8" w:rsidTr="001F53FC">
        <w:tc>
          <w:tcPr>
            <w:tcW w:w="2405" w:type="dxa"/>
          </w:tcPr>
          <w:p w:rsidR="00444699" w:rsidRDefault="00444699" w:rsidP="00047C6F">
            <w:pPr>
              <w:rPr>
                <w:noProof/>
                <w:sz w:val="20"/>
                <w:szCs w:val="20"/>
                <w:lang w:eastAsia="en-AU"/>
              </w:rPr>
            </w:pPr>
            <w:r>
              <w:rPr>
                <w:noProof/>
                <w:sz w:val="20"/>
                <w:szCs w:val="20"/>
                <w:lang w:eastAsia="en-AU"/>
              </w:rPr>
              <w:t>Phone</w:t>
            </w:r>
          </w:p>
          <w:p w:rsidR="00444699" w:rsidRDefault="00444699" w:rsidP="00AB21B7">
            <w:pPr>
              <w:rPr>
                <w:noProof/>
                <w:sz w:val="20"/>
                <w:szCs w:val="20"/>
                <w:lang w:eastAsia="en-AU"/>
              </w:rPr>
            </w:pPr>
          </w:p>
        </w:tc>
        <w:tc>
          <w:tcPr>
            <w:tcW w:w="7376" w:type="dxa"/>
            <w:gridSpan w:val="3"/>
          </w:tcPr>
          <w:p w:rsidR="00444699" w:rsidRPr="00412DE8" w:rsidRDefault="00444699" w:rsidP="00DD4E4F">
            <w:pPr>
              <w:rPr>
                <w:noProof/>
                <w:sz w:val="20"/>
                <w:szCs w:val="20"/>
                <w:lang w:eastAsia="en-AU"/>
              </w:rPr>
            </w:pPr>
          </w:p>
        </w:tc>
      </w:tr>
      <w:tr w:rsidR="00444699" w:rsidRPr="00412DE8" w:rsidTr="001F53FC">
        <w:tc>
          <w:tcPr>
            <w:tcW w:w="2405" w:type="dxa"/>
          </w:tcPr>
          <w:p w:rsidR="00444699" w:rsidRDefault="00444699" w:rsidP="00047C6F">
            <w:pPr>
              <w:rPr>
                <w:noProof/>
                <w:sz w:val="20"/>
                <w:szCs w:val="20"/>
                <w:lang w:eastAsia="en-AU"/>
              </w:rPr>
            </w:pPr>
            <w:r>
              <w:rPr>
                <w:noProof/>
                <w:sz w:val="20"/>
                <w:szCs w:val="20"/>
                <w:lang w:eastAsia="en-AU"/>
              </w:rPr>
              <w:t>Email</w:t>
            </w:r>
          </w:p>
          <w:p w:rsidR="00444699" w:rsidRDefault="00444699" w:rsidP="00047C6F">
            <w:pPr>
              <w:rPr>
                <w:noProof/>
                <w:sz w:val="20"/>
                <w:szCs w:val="20"/>
                <w:lang w:eastAsia="en-AU"/>
              </w:rPr>
            </w:pPr>
          </w:p>
        </w:tc>
        <w:tc>
          <w:tcPr>
            <w:tcW w:w="7376" w:type="dxa"/>
            <w:gridSpan w:val="3"/>
          </w:tcPr>
          <w:p w:rsidR="00444699" w:rsidRPr="00412DE8" w:rsidRDefault="00444699" w:rsidP="00DD4E4F">
            <w:pPr>
              <w:rPr>
                <w:noProof/>
                <w:sz w:val="20"/>
                <w:szCs w:val="20"/>
                <w:lang w:eastAsia="en-AU"/>
              </w:rPr>
            </w:pPr>
          </w:p>
        </w:tc>
      </w:tr>
      <w:tr w:rsidR="00AB21B7" w:rsidRPr="00412DE8" w:rsidTr="00DD4E4F">
        <w:tc>
          <w:tcPr>
            <w:tcW w:w="2405" w:type="dxa"/>
          </w:tcPr>
          <w:p w:rsidR="00AB21B7" w:rsidRDefault="00AB21B7" w:rsidP="00AB21B7">
            <w:pPr>
              <w:rPr>
                <w:noProof/>
                <w:sz w:val="20"/>
                <w:szCs w:val="20"/>
                <w:lang w:eastAsia="en-AU"/>
              </w:rPr>
            </w:pPr>
            <w:r>
              <w:rPr>
                <w:noProof/>
                <w:sz w:val="20"/>
                <w:szCs w:val="20"/>
                <w:lang w:eastAsia="en-AU"/>
              </w:rPr>
              <w:t>Signature of Proponent</w:t>
            </w:r>
          </w:p>
          <w:p w:rsidR="00AB21B7" w:rsidRPr="00412DE8" w:rsidRDefault="00AB21B7" w:rsidP="00AB21B7">
            <w:pPr>
              <w:rPr>
                <w:noProof/>
                <w:sz w:val="20"/>
                <w:szCs w:val="20"/>
                <w:lang w:eastAsia="en-AU"/>
              </w:rPr>
            </w:pPr>
          </w:p>
        </w:tc>
        <w:tc>
          <w:tcPr>
            <w:tcW w:w="4253" w:type="dxa"/>
          </w:tcPr>
          <w:p w:rsidR="00AB21B7" w:rsidRPr="00412DE8" w:rsidRDefault="00AB21B7" w:rsidP="00DD4E4F">
            <w:pPr>
              <w:rPr>
                <w:noProof/>
                <w:sz w:val="20"/>
                <w:szCs w:val="20"/>
                <w:lang w:eastAsia="en-AU"/>
              </w:rPr>
            </w:pPr>
          </w:p>
        </w:tc>
        <w:tc>
          <w:tcPr>
            <w:tcW w:w="1271" w:type="dxa"/>
          </w:tcPr>
          <w:p w:rsidR="00AB21B7" w:rsidRPr="00412DE8" w:rsidRDefault="00AB21B7" w:rsidP="00DD4E4F">
            <w:pPr>
              <w:rPr>
                <w:noProof/>
                <w:sz w:val="20"/>
                <w:szCs w:val="20"/>
                <w:lang w:eastAsia="en-AU"/>
              </w:rPr>
            </w:pPr>
            <w:r w:rsidRPr="00412DE8">
              <w:rPr>
                <w:noProof/>
                <w:sz w:val="20"/>
                <w:szCs w:val="20"/>
                <w:lang w:eastAsia="en-AU"/>
              </w:rPr>
              <w:t>Date signed</w:t>
            </w:r>
          </w:p>
        </w:tc>
        <w:tc>
          <w:tcPr>
            <w:tcW w:w="1852" w:type="dxa"/>
          </w:tcPr>
          <w:p w:rsidR="00AB21B7" w:rsidRPr="00412DE8" w:rsidRDefault="00AB21B7" w:rsidP="00DD4E4F">
            <w:pPr>
              <w:rPr>
                <w:noProof/>
                <w:sz w:val="20"/>
                <w:szCs w:val="20"/>
                <w:lang w:eastAsia="en-AU"/>
              </w:rPr>
            </w:pPr>
          </w:p>
        </w:tc>
      </w:tr>
    </w:tbl>
    <w:p w:rsidR="00AB21B7" w:rsidRDefault="00AB21B7" w:rsidP="00AB21B7">
      <w:pPr>
        <w:ind w:left="709"/>
      </w:pPr>
    </w:p>
    <w:p w:rsidR="00AA32F7" w:rsidRDefault="00AA32F7">
      <w:r>
        <w:br w:type="page"/>
      </w:r>
    </w:p>
    <w:p w:rsidR="00B65C0C" w:rsidRPr="00E551A9" w:rsidRDefault="00B65C0C" w:rsidP="00B65C0C">
      <w:pPr>
        <w:pStyle w:val="Heading2"/>
      </w:pPr>
      <w:bookmarkStart w:id="14" w:name="_Toc431991669"/>
      <w:r w:rsidRPr="00322450">
        <w:lastRenderedPageBreak/>
        <w:t xml:space="preserve">Part </w:t>
      </w:r>
      <w:r>
        <w:t xml:space="preserve">B </w:t>
      </w:r>
      <w:r w:rsidRPr="00322450">
        <w:t>–</w:t>
      </w:r>
      <w:r>
        <w:t xml:space="preserve"> Applicant</w:t>
      </w:r>
      <w:r w:rsidRPr="00322450">
        <w:t xml:space="preserve"> </w:t>
      </w:r>
      <w:r>
        <w:t>Declaration</w:t>
      </w:r>
      <w:bookmarkEnd w:id="13"/>
      <w:bookmarkEnd w:id="14"/>
    </w:p>
    <w:p w:rsidR="00B65C0C" w:rsidRPr="00EF2407" w:rsidRDefault="00B65C0C" w:rsidP="00B65C0C">
      <w:pPr>
        <w:spacing w:after="120" w:line="280" w:lineRule="exact"/>
        <w:rPr>
          <w:rFonts w:eastAsia="Times New Roman" w:cs="Calibri"/>
        </w:rPr>
      </w:pPr>
    </w:p>
    <w:p w:rsidR="00B65C0C" w:rsidRPr="00EF2407" w:rsidRDefault="00B65C0C" w:rsidP="00B65C0C">
      <w:pPr>
        <w:spacing w:after="120" w:line="280" w:lineRule="exact"/>
        <w:jc w:val="both"/>
        <w:rPr>
          <w:rFonts w:eastAsia="Times New Roman" w:cs="Calibri"/>
        </w:rPr>
      </w:pPr>
      <w:r w:rsidRPr="00EF2407">
        <w:rPr>
          <w:rFonts w:eastAsia="Times New Roman" w:cs="Calibri"/>
        </w:rPr>
        <w:t xml:space="preserve">Note: If you </w:t>
      </w:r>
      <w:r w:rsidR="000906E7">
        <w:rPr>
          <w:rFonts w:eastAsia="Times New Roman" w:cs="Calibri"/>
        </w:rPr>
        <w:t xml:space="preserve">deliberately provide false information </w:t>
      </w:r>
      <w:r w:rsidRPr="00EF2407">
        <w:rPr>
          <w:rFonts w:eastAsia="Times New Roman" w:cs="Calibri"/>
        </w:rPr>
        <w:t>in this application you may be liable for prosecution under the relevant Acts or Regulations.</w:t>
      </w:r>
    </w:p>
    <w:p w:rsidR="00B65C0C" w:rsidRPr="001A7C5E" w:rsidRDefault="00B65C0C" w:rsidP="001A7C5E">
      <w:pPr>
        <w:pStyle w:val="ListParagraph"/>
        <w:numPr>
          <w:ilvl w:val="0"/>
          <w:numId w:val="14"/>
        </w:numPr>
        <w:ind w:left="1418" w:hanging="709"/>
        <w:rPr>
          <w:szCs w:val="28"/>
        </w:rPr>
      </w:pPr>
      <w:r w:rsidRPr="001A7C5E">
        <w:rPr>
          <w:szCs w:val="28"/>
        </w:rPr>
        <w:t xml:space="preserve">I do solemnly and sincerely declare that the information provided is true and correct to the best of my knowledge and I make this solemn declaration conscientiously believing the same to be true. </w:t>
      </w:r>
    </w:p>
    <w:p w:rsidR="00B65C0C" w:rsidRPr="001A7C5E" w:rsidRDefault="00B65C0C" w:rsidP="001A7C5E">
      <w:pPr>
        <w:pStyle w:val="ListParagraph"/>
        <w:numPr>
          <w:ilvl w:val="0"/>
          <w:numId w:val="14"/>
        </w:numPr>
        <w:ind w:left="1418" w:hanging="709"/>
        <w:rPr>
          <w:szCs w:val="28"/>
        </w:rPr>
      </w:pPr>
      <w:r w:rsidRPr="001A7C5E">
        <w:rPr>
          <w:szCs w:val="28"/>
        </w:rPr>
        <w:t xml:space="preserve">I understand that all information supplied on or with this application form may be disclosed publicly in accordance with the </w:t>
      </w:r>
      <w:r w:rsidRPr="00047C6F">
        <w:rPr>
          <w:i/>
          <w:szCs w:val="28"/>
        </w:rPr>
        <w:t>Right to Information Act 2009</w:t>
      </w:r>
      <w:r w:rsidRPr="001A7C5E">
        <w:rPr>
          <w:szCs w:val="28"/>
        </w:rPr>
        <w:t xml:space="preserve"> and the </w:t>
      </w:r>
      <w:r w:rsidRPr="00047C6F">
        <w:rPr>
          <w:i/>
          <w:szCs w:val="28"/>
        </w:rPr>
        <w:t>Evidence Act 1977</w:t>
      </w:r>
      <w:r w:rsidRPr="001A7C5E">
        <w:rPr>
          <w:szCs w:val="28"/>
        </w:rPr>
        <w:t>.</w:t>
      </w:r>
    </w:p>
    <w:p w:rsidR="00B65C0C" w:rsidRPr="001A7C5E" w:rsidRDefault="00B65C0C" w:rsidP="001A7C5E">
      <w:pPr>
        <w:pStyle w:val="ListParagraph"/>
        <w:numPr>
          <w:ilvl w:val="0"/>
          <w:numId w:val="14"/>
        </w:numPr>
        <w:ind w:left="1418" w:hanging="709"/>
        <w:rPr>
          <w:szCs w:val="28"/>
        </w:rPr>
      </w:pPr>
      <w:r w:rsidRPr="001A7C5E">
        <w:rPr>
          <w:szCs w:val="28"/>
        </w:rPr>
        <w:t xml:space="preserve">I confirm that the offset delivery plan provides benefits in relation to the prescribed environmental matters located on the offset site that are additional to any other benefit provided under a requirement of an Act, or agreed to under other schemes or programs and are also additional to the conditions of the approval associated with the prescribed activity held by the authority holder. </w:t>
      </w:r>
    </w:p>
    <w:p w:rsidR="00047C6F" w:rsidRPr="00DB3AE7" w:rsidRDefault="00010122" w:rsidP="00047C6F">
      <w:pPr>
        <w:pStyle w:val="ListParagraph"/>
        <w:ind w:left="1418"/>
        <w:rPr>
          <w:szCs w:val="28"/>
        </w:rPr>
      </w:pPr>
      <w:r>
        <w:rPr>
          <w:rFonts w:eastAsia="Times New Roman" w:cs="Calibri"/>
        </w:rPr>
        <w:tab/>
      </w:r>
      <w:r>
        <w:rPr>
          <w:rFonts w:eastAsia="Times New Roman" w:cs="Calibri"/>
        </w:rPr>
        <w:tab/>
      </w:r>
      <w:r>
        <w:rPr>
          <w:rFonts w:eastAsia="Times New Roman" w:cs="Calibri"/>
        </w:rPr>
        <w:tab/>
      </w:r>
      <w:r>
        <w:rPr>
          <w:rFonts w:eastAsia="Times New Roman" w:cs="Calibri"/>
        </w:rPr>
        <w:tab/>
      </w:r>
    </w:p>
    <w:tbl>
      <w:tblPr>
        <w:tblStyle w:val="TableGrid"/>
        <w:tblW w:w="9781" w:type="dxa"/>
        <w:tblInd w:w="817" w:type="dxa"/>
        <w:tblLook w:val="04A0" w:firstRow="1" w:lastRow="0" w:firstColumn="1" w:lastColumn="0" w:noHBand="0" w:noVBand="1"/>
      </w:tblPr>
      <w:tblGrid>
        <w:gridCol w:w="2405"/>
        <w:gridCol w:w="4253"/>
        <w:gridCol w:w="1271"/>
        <w:gridCol w:w="1852"/>
      </w:tblGrid>
      <w:tr w:rsidR="00047C6F" w:rsidRPr="00412DE8" w:rsidTr="00DD4E4F">
        <w:tc>
          <w:tcPr>
            <w:tcW w:w="2405" w:type="dxa"/>
          </w:tcPr>
          <w:p w:rsidR="00047C6F" w:rsidRPr="00412DE8" w:rsidRDefault="00047C6F" w:rsidP="00DD4E4F">
            <w:pPr>
              <w:rPr>
                <w:noProof/>
                <w:sz w:val="20"/>
                <w:szCs w:val="20"/>
                <w:lang w:eastAsia="en-AU"/>
              </w:rPr>
            </w:pPr>
            <w:r>
              <w:rPr>
                <w:noProof/>
                <w:sz w:val="20"/>
                <w:szCs w:val="20"/>
                <w:lang w:eastAsia="en-AU"/>
              </w:rPr>
              <w:t>Full Name</w:t>
            </w:r>
          </w:p>
        </w:tc>
        <w:tc>
          <w:tcPr>
            <w:tcW w:w="7376" w:type="dxa"/>
            <w:gridSpan w:val="3"/>
          </w:tcPr>
          <w:p w:rsidR="00047C6F" w:rsidRPr="00412DE8" w:rsidRDefault="00047C6F" w:rsidP="00DD4E4F">
            <w:pPr>
              <w:rPr>
                <w:noProof/>
                <w:sz w:val="20"/>
                <w:szCs w:val="20"/>
                <w:lang w:eastAsia="en-AU"/>
              </w:rPr>
            </w:pPr>
          </w:p>
          <w:p w:rsidR="00047C6F" w:rsidRPr="00412DE8" w:rsidRDefault="00047C6F" w:rsidP="00DD4E4F">
            <w:pPr>
              <w:rPr>
                <w:noProof/>
                <w:sz w:val="20"/>
                <w:szCs w:val="20"/>
                <w:lang w:eastAsia="en-AU"/>
              </w:rPr>
            </w:pPr>
          </w:p>
        </w:tc>
      </w:tr>
      <w:tr w:rsidR="00047C6F" w:rsidRPr="00412DE8" w:rsidTr="00DD4E4F">
        <w:tc>
          <w:tcPr>
            <w:tcW w:w="2405" w:type="dxa"/>
          </w:tcPr>
          <w:p w:rsidR="00047C6F" w:rsidRDefault="00047C6F" w:rsidP="00DD4E4F">
            <w:pPr>
              <w:rPr>
                <w:noProof/>
                <w:sz w:val="20"/>
                <w:szCs w:val="20"/>
                <w:lang w:eastAsia="en-AU"/>
              </w:rPr>
            </w:pPr>
            <w:r>
              <w:rPr>
                <w:noProof/>
                <w:sz w:val="20"/>
                <w:szCs w:val="20"/>
                <w:lang w:eastAsia="en-AU"/>
              </w:rPr>
              <w:t>Address</w:t>
            </w:r>
          </w:p>
          <w:p w:rsidR="00047C6F" w:rsidRPr="00412DE8" w:rsidRDefault="00047C6F" w:rsidP="00DD4E4F">
            <w:pPr>
              <w:rPr>
                <w:noProof/>
                <w:sz w:val="20"/>
                <w:szCs w:val="20"/>
                <w:lang w:eastAsia="en-AU"/>
              </w:rPr>
            </w:pPr>
          </w:p>
        </w:tc>
        <w:tc>
          <w:tcPr>
            <w:tcW w:w="7376" w:type="dxa"/>
            <w:gridSpan w:val="3"/>
          </w:tcPr>
          <w:p w:rsidR="00047C6F" w:rsidRPr="00412DE8" w:rsidRDefault="00047C6F" w:rsidP="00DD4E4F">
            <w:pPr>
              <w:rPr>
                <w:noProof/>
                <w:sz w:val="20"/>
                <w:szCs w:val="20"/>
                <w:lang w:eastAsia="en-AU"/>
              </w:rPr>
            </w:pPr>
          </w:p>
        </w:tc>
      </w:tr>
      <w:tr w:rsidR="00D8042C" w:rsidRPr="00412DE8" w:rsidTr="001F53FC">
        <w:tc>
          <w:tcPr>
            <w:tcW w:w="2405" w:type="dxa"/>
          </w:tcPr>
          <w:p w:rsidR="00D8042C" w:rsidRDefault="00D8042C" w:rsidP="00DD4E4F">
            <w:pPr>
              <w:rPr>
                <w:noProof/>
                <w:sz w:val="20"/>
                <w:szCs w:val="20"/>
                <w:lang w:eastAsia="en-AU"/>
              </w:rPr>
            </w:pPr>
            <w:r>
              <w:rPr>
                <w:noProof/>
                <w:sz w:val="20"/>
                <w:szCs w:val="20"/>
                <w:lang w:eastAsia="en-AU"/>
              </w:rPr>
              <w:t>Phone</w:t>
            </w:r>
          </w:p>
          <w:p w:rsidR="00D8042C" w:rsidRDefault="00D8042C" w:rsidP="00DD4E4F">
            <w:pPr>
              <w:rPr>
                <w:noProof/>
                <w:sz w:val="20"/>
                <w:szCs w:val="20"/>
                <w:lang w:eastAsia="en-AU"/>
              </w:rPr>
            </w:pPr>
          </w:p>
        </w:tc>
        <w:tc>
          <w:tcPr>
            <w:tcW w:w="7376" w:type="dxa"/>
            <w:gridSpan w:val="3"/>
          </w:tcPr>
          <w:p w:rsidR="00D8042C" w:rsidRPr="00412DE8" w:rsidRDefault="00D8042C" w:rsidP="00DD4E4F">
            <w:pPr>
              <w:rPr>
                <w:noProof/>
                <w:sz w:val="20"/>
                <w:szCs w:val="20"/>
                <w:lang w:eastAsia="en-AU"/>
              </w:rPr>
            </w:pPr>
          </w:p>
        </w:tc>
      </w:tr>
      <w:tr w:rsidR="00D8042C" w:rsidRPr="00412DE8" w:rsidTr="001F53FC">
        <w:tc>
          <w:tcPr>
            <w:tcW w:w="2405" w:type="dxa"/>
          </w:tcPr>
          <w:p w:rsidR="00D8042C" w:rsidRDefault="00D8042C" w:rsidP="00DD4E4F">
            <w:pPr>
              <w:rPr>
                <w:noProof/>
                <w:sz w:val="20"/>
                <w:szCs w:val="20"/>
                <w:lang w:eastAsia="en-AU"/>
              </w:rPr>
            </w:pPr>
            <w:r>
              <w:rPr>
                <w:noProof/>
                <w:sz w:val="20"/>
                <w:szCs w:val="20"/>
                <w:lang w:eastAsia="en-AU"/>
              </w:rPr>
              <w:t>Email</w:t>
            </w:r>
          </w:p>
          <w:p w:rsidR="00444699" w:rsidRDefault="00444699" w:rsidP="00DD4E4F">
            <w:pPr>
              <w:rPr>
                <w:noProof/>
                <w:sz w:val="20"/>
                <w:szCs w:val="20"/>
                <w:lang w:eastAsia="en-AU"/>
              </w:rPr>
            </w:pPr>
          </w:p>
        </w:tc>
        <w:tc>
          <w:tcPr>
            <w:tcW w:w="7376" w:type="dxa"/>
            <w:gridSpan w:val="3"/>
          </w:tcPr>
          <w:p w:rsidR="00D8042C" w:rsidRPr="00412DE8" w:rsidRDefault="00D8042C" w:rsidP="00DD4E4F">
            <w:pPr>
              <w:rPr>
                <w:noProof/>
                <w:sz w:val="20"/>
                <w:szCs w:val="20"/>
                <w:lang w:eastAsia="en-AU"/>
              </w:rPr>
            </w:pPr>
          </w:p>
        </w:tc>
      </w:tr>
      <w:tr w:rsidR="00047C6F" w:rsidRPr="00412DE8" w:rsidTr="00DD4E4F">
        <w:tc>
          <w:tcPr>
            <w:tcW w:w="2405" w:type="dxa"/>
          </w:tcPr>
          <w:p w:rsidR="00047C6F" w:rsidRDefault="00047C6F" w:rsidP="00DD4E4F">
            <w:pPr>
              <w:rPr>
                <w:noProof/>
                <w:sz w:val="20"/>
                <w:szCs w:val="20"/>
                <w:lang w:eastAsia="en-AU"/>
              </w:rPr>
            </w:pPr>
            <w:r>
              <w:rPr>
                <w:noProof/>
                <w:sz w:val="20"/>
                <w:szCs w:val="20"/>
                <w:lang w:eastAsia="en-AU"/>
              </w:rPr>
              <w:t>Signature of Applicant</w:t>
            </w:r>
          </w:p>
          <w:p w:rsidR="00047C6F" w:rsidRPr="00412DE8" w:rsidRDefault="00047C6F" w:rsidP="00DD4E4F">
            <w:pPr>
              <w:rPr>
                <w:noProof/>
                <w:sz w:val="20"/>
                <w:szCs w:val="20"/>
                <w:lang w:eastAsia="en-AU"/>
              </w:rPr>
            </w:pPr>
          </w:p>
        </w:tc>
        <w:tc>
          <w:tcPr>
            <w:tcW w:w="4253" w:type="dxa"/>
          </w:tcPr>
          <w:p w:rsidR="00047C6F" w:rsidRPr="00412DE8" w:rsidRDefault="00047C6F" w:rsidP="00DD4E4F">
            <w:pPr>
              <w:rPr>
                <w:noProof/>
                <w:sz w:val="20"/>
                <w:szCs w:val="20"/>
                <w:lang w:eastAsia="en-AU"/>
              </w:rPr>
            </w:pPr>
          </w:p>
        </w:tc>
        <w:tc>
          <w:tcPr>
            <w:tcW w:w="1271" w:type="dxa"/>
          </w:tcPr>
          <w:p w:rsidR="00047C6F" w:rsidRPr="00412DE8" w:rsidRDefault="00047C6F" w:rsidP="00DD4E4F">
            <w:pPr>
              <w:rPr>
                <w:noProof/>
                <w:sz w:val="20"/>
                <w:szCs w:val="20"/>
                <w:lang w:eastAsia="en-AU"/>
              </w:rPr>
            </w:pPr>
            <w:r w:rsidRPr="00412DE8">
              <w:rPr>
                <w:noProof/>
                <w:sz w:val="20"/>
                <w:szCs w:val="20"/>
                <w:lang w:eastAsia="en-AU"/>
              </w:rPr>
              <w:t>Date signed</w:t>
            </w:r>
          </w:p>
        </w:tc>
        <w:tc>
          <w:tcPr>
            <w:tcW w:w="1852" w:type="dxa"/>
          </w:tcPr>
          <w:p w:rsidR="00047C6F" w:rsidRPr="00412DE8" w:rsidRDefault="00047C6F" w:rsidP="00DD4E4F">
            <w:pPr>
              <w:rPr>
                <w:noProof/>
                <w:sz w:val="20"/>
                <w:szCs w:val="20"/>
                <w:lang w:eastAsia="en-AU"/>
              </w:rPr>
            </w:pPr>
          </w:p>
        </w:tc>
      </w:tr>
    </w:tbl>
    <w:p w:rsidR="00047C6F" w:rsidRDefault="00047C6F" w:rsidP="00047C6F">
      <w:pPr>
        <w:ind w:left="709"/>
      </w:pPr>
    </w:p>
    <w:sectPr w:rsidR="00047C6F" w:rsidSect="00E14D03">
      <w:pgSz w:w="11906" w:h="16838" w:code="9"/>
      <w:pgMar w:top="1525" w:right="851" w:bottom="1985" w:left="425" w:header="709" w:footer="16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2A2" w:rsidRDefault="005E12A2" w:rsidP="00B80283">
      <w:pPr>
        <w:spacing w:after="0" w:line="240" w:lineRule="auto"/>
      </w:pPr>
      <w:r>
        <w:separator/>
      </w:r>
    </w:p>
  </w:endnote>
  <w:endnote w:type="continuationSeparator" w:id="0">
    <w:p w:rsidR="005E12A2" w:rsidRDefault="005E12A2" w:rsidP="00B80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gfaRotisSeri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2A2" w:rsidRDefault="005E12A2" w:rsidP="00B80283">
      <w:pPr>
        <w:spacing w:after="0" w:line="240" w:lineRule="auto"/>
      </w:pPr>
      <w:r>
        <w:separator/>
      </w:r>
    </w:p>
  </w:footnote>
  <w:footnote w:type="continuationSeparator" w:id="0">
    <w:p w:rsidR="005E12A2" w:rsidRDefault="005E12A2" w:rsidP="00B802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0287"/>
    <w:multiLevelType w:val="hybridMultilevel"/>
    <w:tmpl w:val="3BD0F164"/>
    <w:lvl w:ilvl="0" w:tplc="3D36B152">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096772B2"/>
    <w:multiLevelType w:val="hybridMultilevel"/>
    <w:tmpl w:val="AF362106"/>
    <w:lvl w:ilvl="0" w:tplc="39AA9244">
      <w:start w:val="1"/>
      <w:numFmt w:val="lowerRoman"/>
      <w:lvlText w:val="%1)"/>
      <w:lvlJc w:val="left"/>
      <w:pPr>
        <w:ind w:left="1080" w:hanging="72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BED38D3"/>
    <w:multiLevelType w:val="hybridMultilevel"/>
    <w:tmpl w:val="79B23FA2"/>
    <w:lvl w:ilvl="0" w:tplc="9DE2572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C367DC"/>
    <w:multiLevelType w:val="hybridMultilevel"/>
    <w:tmpl w:val="C8829E7C"/>
    <w:lvl w:ilvl="0" w:tplc="F4B20CB4">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4AD6847"/>
    <w:multiLevelType w:val="hybridMultilevel"/>
    <w:tmpl w:val="7ADE0B62"/>
    <w:lvl w:ilvl="0" w:tplc="295C11D4">
      <w:numFmt w:val="bullet"/>
      <w:lvlText w:val=""/>
      <w:lvlJc w:val="left"/>
      <w:pPr>
        <w:ind w:left="1778" w:hanging="360"/>
      </w:pPr>
      <w:rPr>
        <w:rFonts w:ascii="Wingdings" w:eastAsiaTheme="minorHAnsi" w:hAnsi="Wingdings" w:cstheme="minorHAnsi"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5">
    <w:nsid w:val="186760CC"/>
    <w:multiLevelType w:val="hybridMultilevel"/>
    <w:tmpl w:val="A3C8DF46"/>
    <w:lvl w:ilvl="0" w:tplc="4B487DFC">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BFC3932"/>
    <w:multiLevelType w:val="hybridMultilevel"/>
    <w:tmpl w:val="5516C6F6"/>
    <w:lvl w:ilvl="0" w:tplc="9DE2572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D45115D"/>
    <w:multiLevelType w:val="hybridMultilevel"/>
    <w:tmpl w:val="7CC6297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nsid w:val="1F7F07C2"/>
    <w:multiLevelType w:val="hybridMultilevel"/>
    <w:tmpl w:val="A5AC253C"/>
    <w:lvl w:ilvl="0" w:tplc="0C09000F">
      <w:start w:val="1"/>
      <w:numFmt w:val="decimal"/>
      <w:lvlText w:val="%1."/>
      <w:lvlJc w:val="left"/>
      <w:pPr>
        <w:ind w:left="2192" w:hanging="360"/>
      </w:pPr>
    </w:lvl>
    <w:lvl w:ilvl="1" w:tplc="0C090019" w:tentative="1">
      <w:start w:val="1"/>
      <w:numFmt w:val="lowerLetter"/>
      <w:lvlText w:val="%2."/>
      <w:lvlJc w:val="left"/>
      <w:pPr>
        <w:ind w:left="2912" w:hanging="360"/>
      </w:pPr>
    </w:lvl>
    <w:lvl w:ilvl="2" w:tplc="0C09001B" w:tentative="1">
      <w:start w:val="1"/>
      <w:numFmt w:val="lowerRoman"/>
      <w:lvlText w:val="%3."/>
      <w:lvlJc w:val="right"/>
      <w:pPr>
        <w:ind w:left="3632" w:hanging="180"/>
      </w:pPr>
    </w:lvl>
    <w:lvl w:ilvl="3" w:tplc="0C09000F" w:tentative="1">
      <w:start w:val="1"/>
      <w:numFmt w:val="decimal"/>
      <w:lvlText w:val="%4."/>
      <w:lvlJc w:val="left"/>
      <w:pPr>
        <w:ind w:left="4352" w:hanging="360"/>
      </w:pPr>
    </w:lvl>
    <w:lvl w:ilvl="4" w:tplc="0C090019" w:tentative="1">
      <w:start w:val="1"/>
      <w:numFmt w:val="lowerLetter"/>
      <w:lvlText w:val="%5."/>
      <w:lvlJc w:val="left"/>
      <w:pPr>
        <w:ind w:left="5072" w:hanging="360"/>
      </w:pPr>
    </w:lvl>
    <w:lvl w:ilvl="5" w:tplc="0C09001B" w:tentative="1">
      <w:start w:val="1"/>
      <w:numFmt w:val="lowerRoman"/>
      <w:lvlText w:val="%6."/>
      <w:lvlJc w:val="right"/>
      <w:pPr>
        <w:ind w:left="5792" w:hanging="180"/>
      </w:pPr>
    </w:lvl>
    <w:lvl w:ilvl="6" w:tplc="0C09000F" w:tentative="1">
      <w:start w:val="1"/>
      <w:numFmt w:val="decimal"/>
      <w:lvlText w:val="%7."/>
      <w:lvlJc w:val="left"/>
      <w:pPr>
        <w:ind w:left="6512" w:hanging="360"/>
      </w:pPr>
    </w:lvl>
    <w:lvl w:ilvl="7" w:tplc="0C090019" w:tentative="1">
      <w:start w:val="1"/>
      <w:numFmt w:val="lowerLetter"/>
      <w:lvlText w:val="%8."/>
      <w:lvlJc w:val="left"/>
      <w:pPr>
        <w:ind w:left="7232" w:hanging="360"/>
      </w:pPr>
    </w:lvl>
    <w:lvl w:ilvl="8" w:tplc="0C09001B" w:tentative="1">
      <w:start w:val="1"/>
      <w:numFmt w:val="lowerRoman"/>
      <w:lvlText w:val="%9."/>
      <w:lvlJc w:val="right"/>
      <w:pPr>
        <w:ind w:left="7952" w:hanging="180"/>
      </w:pPr>
    </w:lvl>
  </w:abstractNum>
  <w:abstractNum w:abstractNumId="9">
    <w:nsid w:val="257E11FD"/>
    <w:multiLevelType w:val="multilevel"/>
    <w:tmpl w:val="6A6C1BF2"/>
    <w:numStyleLink w:val="Bulletedlist"/>
  </w:abstractNum>
  <w:abstractNum w:abstractNumId="10">
    <w:nsid w:val="2A4E35A1"/>
    <w:multiLevelType w:val="hybridMultilevel"/>
    <w:tmpl w:val="5516C6F6"/>
    <w:lvl w:ilvl="0" w:tplc="9DE2572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CB56523"/>
    <w:multiLevelType w:val="hybridMultilevel"/>
    <w:tmpl w:val="AF362106"/>
    <w:lvl w:ilvl="0" w:tplc="39AA9244">
      <w:start w:val="1"/>
      <w:numFmt w:val="lowerRoman"/>
      <w:lvlText w:val="%1)"/>
      <w:lvlJc w:val="left"/>
      <w:pPr>
        <w:ind w:left="1080" w:hanging="72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D7A4C3F"/>
    <w:multiLevelType w:val="hybridMultilevel"/>
    <w:tmpl w:val="9424B832"/>
    <w:lvl w:ilvl="0" w:tplc="A716A1D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FF87EA4"/>
    <w:multiLevelType w:val="hybridMultilevel"/>
    <w:tmpl w:val="5E3CA0AA"/>
    <w:lvl w:ilvl="0" w:tplc="0C090005">
      <w:start w:val="1"/>
      <w:numFmt w:val="bullet"/>
      <w:lvlText w:val=""/>
      <w:lvlJc w:val="left"/>
      <w:pPr>
        <w:ind w:left="1060" w:hanging="360"/>
      </w:pPr>
      <w:rPr>
        <w:rFonts w:ascii="Wingdings" w:hAnsi="Wingdings"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4">
    <w:nsid w:val="30211A7B"/>
    <w:multiLevelType w:val="hybridMultilevel"/>
    <w:tmpl w:val="9B3E38B2"/>
    <w:lvl w:ilvl="0" w:tplc="295C11D4">
      <w:numFmt w:val="bullet"/>
      <w:lvlText w:val=""/>
      <w:lvlJc w:val="left"/>
      <w:pPr>
        <w:ind w:left="720" w:hanging="360"/>
      </w:pPr>
      <w:rPr>
        <w:rFonts w:ascii="Wingdings" w:eastAsiaTheme="minorHAnsi" w:hAnsi="Wingdings"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2FC1C4A"/>
    <w:multiLevelType w:val="hybridMultilevel"/>
    <w:tmpl w:val="EB7EF74C"/>
    <w:lvl w:ilvl="0" w:tplc="295C11D4">
      <w:numFmt w:val="bullet"/>
      <w:lvlText w:val=""/>
      <w:lvlJc w:val="left"/>
      <w:pPr>
        <w:ind w:left="720" w:hanging="360"/>
      </w:pPr>
      <w:rPr>
        <w:rFonts w:ascii="Wingdings" w:eastAsiaTheme="minorHAnsi" w:hAnsi="Wingdings" w:cstheme="minorHAns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3FD358B"/>
    <w:multiLevelType w:val="hybridMultilevel"/>
    <w:tmpl w:val="F0E06EE8"/>
    <w:lvl w:ilvl="0" w:tplc="4B487D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5634B24"/>
    <w:multiLevelType w:val="multilevel"/>
    <w:tmpl w:val="6A6C1BF2"/>
    <w:numStyleLink w:val="Bulletedlist"/>
  </w:abstractNum>
  <w:abstractNum w:abstractNumId="18">
    <w:nsid w:val="361877CF"/>
    <w:multiLevelType w:val="hybridMultilevel"/>
    <w:tmpl w:val="43E41334"/>
    <w:lvl w:ilvl="0" w:tplc="0C090001">
      <w:start w:val="1"/>
      <w:numFmt w:val="bullet"/>
      <w:lvlText w:val=""/>
      <w:lvlJc w:val="left"/>
      <w:pPr>
        <w:ind w:left="2192" w:hanging="360"/>
      </w:pPr>
      <w:rPr>
        <w:rFonts w:ascii="Symbol" w:hAnsi="Symbol" w:hint="default"/>
      </w:rPr>
    </w:lvl>
    <w:lvl w:ilvl="1" w:tplc="0C090003" w:tentative="1">
      <w:start w:val="1"/>
      <w:numFmt w:val="bullet"/>
      <w:lvlText w:val="o"/>
      <w:lvlJc w:val="left"/>
      <w:pPr>
        <w:ind w:left="2912" w:hanging="360"/>
      </w:pPr>
      <w:rPr>
        <w:rFonts w:ascii="Courier New" w:hAnsi="Courier New" w:cs="Courier New" w:hint="default"/>
      </w:rPr>
    </w:lvl>
    <w:lvl w:ilvl="2" w:tplc="0C090005" w:tentative="1">
      <w:start w:val="1"/>
      <w:numFmt w:val="bullet"/>
      <w:lvlText w:val=""/>
      <w:lvlJc w:val="left"/>
      <w:pPr>
        <w:ind w:left="3632" w:hanging="360"/>
      </w:pPr>
      <w:rPr>
        <w:rFonts w:ascii="Wingdings" w:hAnsi="Wingdings" w:hint="default"/>
      </w:rPr>
    </w:lvl>
    <w:lvl w:ilvl="3" w:tplc="0C090001" w:tentative="1">
      <w:start w:val="1"/>
      <w:numFmt w:val="bullet"/>
      <w:lvlText w:val=""/>
      <w:lvlJc w:val="left"/>
      <w:pPr>
        <w:ind w:left="4352" w:hanging="360"/>
      </w:pPr>
      <w:rPr>
        <w:rFonts w:ascii="Symbol" w:hAnsi="Symbol" w:hint="default"/>
      </w:rPr>
    </w:lvl>
    <w:lvl w:ilvl="4" w:tplc="0C090003" w:tentative="1">
      <w:start w:val="1"/>
      <w:numFmt w:val="bullet"/>
      <w:lvlText w:val="o"/>
      <w:lvlJc w:val="left"/>
      <w:pPr>
        <w:ind w:left="5072" w:hanging="360"/>
      </w:pPr>
      <w:rPr>
        <w:rFonts w:ascii="Courier New" w:hAnsi="Courier New" w:cs="Courier New" w:hint="default"/>
      </w:rPr>
    </w:lvl>
    <w:lvl w:ilvl="5" w:tplc="0C090005" w:tentative="1">
      <w:start w:val="1"/>
      <w:numFmt w:val="bullet"/>
      <w:lvlText w:val=""/>
      <w:lvlJc w:val="left"/>
      <w:pPr>
        <w:ind w:left="5792" w:hanging="360"/>
      </w:pPr>
      <w:rPr>
        <w:rFonts w:ascii="Wingdings" w:hAnsi="Wingdings" w:hint="default"/>
      </w:rPr>
    </w:lvl>
    <w:lvl w:ilvl="6" w:tplc="0C090001" w:tentative="1">
      <w:start w:val="1"/>
      <w:numFmt w:val="bullet"/>
      <w:lvlText w:val=""/>
      <w:lvlJc w:val="left"/>
      <w:pPr>
        <w:ind w:left="6512" w:hanging="360"/>
      </w:pPr>
      <w:rPr>
        <w:rFonts w:ascii="Symbol" w:hAnsi="Symbol" w:hint="default"/>
      </w:rPr>
    </w:lvl>
    <w:lvl w:ilvl="7" w:tplc="0C090003" w:tentative="1">
      <w:start w:val="1"/>
      <w:numFmt w:val="bullet"/>
      <w:lvlText w:val="o"/>
      <w:lvlJc w:val="left"/>
      <w:pPr>
        <w:ind w:left="7232" w:hanging="360"/>
      </w:pPr>
      <w:rPr>
        <w:rFonts w:ascii="Courier New" w:hAnsi="Courier New" w:cs="Courier New" w:hint="default"/>
      </w:rPr>
    </w:lvl>
    <w:lvl w:ilvl="8" w:tplc="0C090005" w:tentative="1">
      <w:start w:val="1"/>
      <w:numFmt w:val="bullet"/>
      <w:lvlText w:val=""/>
      <w:lvlJc w:val="left"/>
      <w:pPr>
        <w:ind w:left="7952" w:hanging="360"/>
      </w:pPr>
      <w:rPr>
        <w:rFonts w:ascii="Wingdings" w:hAnsi="Wingdings" w:hint="default"/>
      </w:rPr>
    </w:lvl>
  </w:abstractNum>
  <w:abstractNum w:abstractNumId="19">
    <w:nsid w:val="369241D2"/>
    <w:multiLevelType w:val="hybridMultilevel"/>
    <w:tmpl w:val="79B23FA2"/>
    <w:lvl w:ilvl="0" w:tplc="9DE2572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7154DEC"/>
    <w:multiLevelType w:val="hybridMultilevel"/>
    <w:tmpl w:val="239EA5EC"/>
    <w:lvl w:ilvl="0" w:tplc="295C11D4">
      <w:numFmt w:val="bullet"/>
      <w:lvlText w:val=""/>
      <w:lvlJc w:val="left"/>
      <w:pPr>
        <w:ind w:left="720" w:hanging="360"/>
      </w:pPr>
      <w:rPr>
        <w:rFonts w:ascii="Wingdings" w:eastAsiaTheme="minorHAnsi" w:hAnsi="Wingdings"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8294A32"/>
    <w:multiLevelType w:val="hybridMultilevel"/>
    <w:tmpl w:val="F95020F2"/>
    <w:lvl w:ilvl="0" w:tplc="4B487DFC">
      <w:start w:val="1"/>
      <w:numFmt w:val="lowerRoman"/>
      <w:lvlText w:val="%1)"/>
      <w:lvlJc w:val="left"/>
      <w:pPr>
        <w:ind w:left="1080" w:hanging="72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8F967E4"/>
    <w:multiLevelType w:val="hybridMultilevel"/>
    <w:tmpl w:val="A8A65F70"/>
    <w:lvl w:ilvl="0" w:tplc="3E025072">
      <w:start w:val="1"/>
      <w:numFmt w:val="bullet"/>
      <w:lvlText w:val=""/>
      <w:lvlJc w:val="left"/>
      <w:pPr>
        <w:ind w:left="2509" w:hanging="360"/>
      </w:pPr>
      <w:rPr>
        <w:rFonts w:ascii="Symbol" w:hAnsi="Symbol" w:hint="default"/>
        <w:sz w:val="22"/>
        <w:szCs w:val="20"/>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3">
    <w:nsid w:val="3F2402BE"/>
    <w:multiLevelType w:val="hybridMultilevel"/>
    <w:tmpl w:val="B08EBE2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4">
    <w:nsid w:val="40C03C6B"/>
    <w:multiLevelType w:val="hybridMultilevel"/>
    <w:tmpl w:val="4EFC723A"/>
    <w:lvl w:ilvl="0" w:tplc="295C11D4">
      <w:numFmt w:val="bullet"/>
      <w:lvlText w:val=""/>
      <w:lvlJc w:val="left"/>
      <w:pPr>
        <w:ind w:left="720" w:hanging="360"/>
      </w:pPr>
      <w:rPr>
        <w:rFonts w:ascii="Wingdings" w:eastAsiaTheme="minorHAnsi" w:hAnsi="Wingdings"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31118E2"/>
    <w:multiLevelType w:val="multilevel"/>
    <w:tmpl w:val="6A6C1BF2"/>
    <w:numStyleLink w:val="Bulletedlist"/>
  </w:abstractNum>
  <w:abstractNum w:abstractNumId="26">
    <w:nsid w:val="45773C44"/>
    <w:multiLevelType w:val="hybridMultilevel"/>
    <w:tmpl w:val="91444ACE"/>
    <w:lvl w:ilvl="0" w:tplc="26FE62FC">
      <w:start w:val="1"/>
      <w:numFmt w:val="lowerRoman"/>
      <w:lvlText w:val="%1)"/>
      <w:lvlJc w:val="right"/>
      <w:pPr>
        <w:ind w:left="928" w:hanging="360"/>
      </w:pPr>
      <w:rPr>
        <w:rFonts w:hint="default"/>
        <w:b w:val="0"/>
      </w:rPr>
    </w:lvl>
    <w:lvl w:ilvl="1" w:tplc="0C090019">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27">
    <w:nsid w:val="48773836"/>
    <w:multiLevelType w:val="hybridMultilevel"/>
    <w:tmpl w:val="483A4D1A"/>
    <w:lvl w:ilvl="0" w:tplc="FB768626">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A530C27"/>
    <w:multiLevelType w:val="multilevel"/>
    <w:tmpl w:val="6A6C1BF2"/>
    <w:numStyleLink w:val="Bulletedlist"/>
  </w:abstractNum>
  <w:abstractNum w:abstractNumId="29">
    <w:nsid w:val="4DCC5D5C"/>
    <w:multiLevelType w:val="hybridMultilevel"/>
    <w:tmpl w:val="7E2026A6"/>
    <w:lvl w:ilvl="0" w:tplc="4B487DFC">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5C77873"/>
    <w:multiLevelType w:val="hybridMultilevel"/>
    <w:tmpl w:val="AF362106"/>
    <w:lvl w:ilvl="0" w:tplc="39AA9244">
      <w:start w:val="1"/>
      <w:numFmt w:val="lowerRoman"/>
      <w:lvlText w:val="%1)"/>
      <w:lvlJc w:val="left"/>
      <w:pPr>
        <w:ind w:left="1080" w:hanging="72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6B703DC"/>
    <w:multiLevelType w:val="hybridMultilevel"/>
    <w:tmpl w:val="AF362106"/>
    <w:lvl w:ilvl="0" w:tplc="39AA9244">
      <w:start w:val="1"/>
      <w:numFmt w:val="lowerRoman"/>
      <w:lvlText w:val="%1)"/>
      <w:lvlJc w:val="left"/>
      <w:pPr>
        <w:ind w:left="3960" w:hanging="720"/>
      </w:pPr>
      <w:rPr>
        <w:rFonts w:hint="default"/>
        <w:b w:val="0"/>
        <w:i w:val="0"/>
      </w:rPr>
    </w:lvl>
    <w:lvl w:ilvl="1" w:tplc="0C090019">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32">
    <w:nsid w:val="57744638"/>
    <w:multiLevelType w:val="hybridMultilevel"/>
    <w:tmpl w:val="61D6A514"/>
    <w:lvl w:ilvl="0" w:tplc="8244FDEA">
      <w:start w:val="1"/>
      <w:numFmt w:val="lowerRoman"/>
      <w:lvlText w:val="%1)"/>
      <w:lvlJc w:val="left"/>
      <w:pPr>
        <w:ind w:left="1080" w:hanging="72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BAE5A49"/>
    <w:multiLevelType w:val="hybridMultilevel"/>
    <w:tmpl w:val="D6446B34"/>
    <w:lvl w:ilvl="0" w:tplc="A3A6A2DA">
      <w:start w:val="1"/>
      <w:numFmt w:val="lowerRoman"/>
      <w:lvlText w:val="%1)"/>
      <w:lvlJc w:val="left"/>
      <w:pPr>
        <w:ind w:left="1800" w:hanging="720"/>
      </w:pPr>
      <w:rPr>
        <w:rFonts w:hint="default"/>
      </w:rPr>
    </w:lvl>
    <w:lvl w:ilvl="1" w:tplc="0C090001">
      <w:start w:val="1"/>
      <w:numFmt w:val="bullet"/>
      <w:lvlText w:val=""/>
      <w:lvlJc w:val="left"/>
      <w:pPr>
        <w:ind w:left="2160" w:hanging="360"/>
      </w:pPr>
      <w:rPr>
        <w:rFonts w:ascii="Symbol" w:hAnsi="Symbol"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nsid w:val="5BF809E0"/>
    <w:multiLevelType w:val="hybridMultilevel"/>
    <w:tmpl w:val="5A0299B4"/>
    <w:lvl w:ilvl="0" w:tplc="AB5451E0">
      <w:numFmt w:val="bullet"/>
      <w:lvlText w:val=""/>
      <w:lvlJc w:val="left"/>
      <w:pPr>
        <w:ind w:left="720" w:hanging="360"/>
      </w:pPr>
      <w:rPr>
        <w:rFonts w:ascii="Wingdings" w:eastAsiaTheme="minorHAnsi" w:hAnsi="Wingdings"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D14149D"/>
    <w:multiLevelType w:val="hybridMultilevel"/>
    <w:tmpl w:val="2806BDB0"/>
    <w:lvl w:ilvl="0" w:tplc="A3A6A2DA">
      <w:start w:val="1"/>
      <w:numFmt w:val="lowerRoman"/>
      <w:lvlText w:val="%1)"/>
      <w:lvlJc w:val="left"/>
      <w:pPr>
        <w:ind w:left="1800" w:hanging="72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nsid w:val="64B83AD8"/>
    <w:multiLevelType w:val="hybridMultilevel"/>
    <w:tmpl w:val="381AB01E"/>
    <w:lvl w:ilvl="0" w:tplc="4B487D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4DA58AA"/>
    <w:multiLevelType w:val="hybridMultilevel"/>
    <w:tmpl w:val="732A7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5AA69AC"/>
    <w:multiLevelType w:val="hybridMultilevel"/>
    <w:tmpl w:val="F10A9292"/>
    <w:lvl w:ilvl="0" w:tplc="702CE8A6">
      <w:start w:val="1"/>
      <w:numFmt w:val="lowerRoman"/>
      <w:lvlText w:val="%1)"/>
      <w:lvlJc w:val="left"/>
      <w:pPr>
        <w:ind w:left="1080" w:hanging="720"/>
      </w:pPr>
      <w:rPr>
        <w:rFonts w:asciiTheme="minorHAnsi" w:hAnsiTheme="minorHAnsi" w:cstheme="minorHAnsi" w:hint="default"/>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ABE5680"/>
    <w:multiLevelType w:val="hybridMultilevel"/>
    <w:tmpl w:val="7BE6C244"/>
    <w:lvl w:ilvl="0" w:tplc="295C11D4">
      <w:numFmt w:val="bullet"/>
      <w:lvlText w:val=""/>
      <w:lvlJc w:val="left"/>
      <w:pPr>
        <w:ind w:left="2160" w:hanging="360"/>
      </w:pPr>
      <w:rPr>
        <w:rFonts w:ascii="Wingdings" w:eastAsiaTheme="minorHAnsi" w:hAnsi="Wingdings" w:cstheme="minorHAnsi"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0">
    <w:nsid w:val="6C3A473F"/>
    <w:multiLevelType w:val="hybridMultilevel"/>
    <w:tmpl w:val="AF362106"/>
    <w:lvl w:ilvl="0" w:tplc="39AA9244">
      <w:start w:val="1"/>
      <w:numFmt w:val="lowerRoman"/>
      <w:lvlText w:val="%1)"/>
      <w:lvlJc w:val="left"/>
      <w:pPr>
        <w:ind w:left="1080" w:hanging="72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6F364A6B"/>
    <w:multiLevelType w:val="hybridMultilevel"/>
    <w:tmpl w:val="BDBA150C"/>
    <w:lvl w:ilvl="0" w:tplc="ACB63F38">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73821C6A"/>
    <w:multiLevelType w:val="hybridMultilevel"/>
    <w:tmpl w:val="74BCC730"/>
    <w:lvl w:ilvl="0" w:tplc="295C11D4">
      <w:numFmt w:val="bullet"/>
      <w:lvlText w:val=""/>
      <w:lvlJc w:val="left"/>
      <w:pPr>
        <w:ind w:left="720" w:hanging="360"/>
      </w:pPr>
      <w:rPr>
        <w:rFonts w:ascii="Wingdings" w:eastAsiaTheme="minorHAnsi" w:hAnsi="Wingdings"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6420145"/>
    <w:multiLevelType w:val="hybridMultilevel"/>
    <w:tmpl w:val="A3C8DF46"/>
    <w:lvl w:ilvl="0" w:tplc="4B487DFC">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88679D2"/>
    <w:multiLevelType w:val="hybridMultilevel"/>
    <w:tmpl w:val="5E8EE0C8"/>
    <w:lvl w:ilvl="0" w:tplc="295C11D4">
      <w:numFmt w:val="bullet"/>
      <w:lvlText w:val=""/>
      <w:lvlJc w:val="left"/>
      <w:pPr>
        <w:ind w:left="720" w:hanging="360"/>
      </w:pPr>
      <w:rPr>
        <w:rFonts w:ascii="Wingdings" w:eastAsiaTheme="minorHAnsi" w:hAnsi="Wingdings"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295C11D4">
      <w:numFmt w:val="bullet"/>
      <w:lvlText w:val=""/>
      <w:lvlJc w:val="left"/>
      <w:pPr>
        <w:ind w:left="2880" w:hanging="360"/>
      </w:pPr>
      <w:rPr>
        <w:rFonts w:ascii="Wingdings" w:eastAsiaTheme="minorHAnsi" w:hAnsi="Wingdings" w:cstheme="minorHAnsi"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9476F94"/>
    <w:multiLevelType w:val="hybridMultilevel"/>
    <w:tmpl w:val="AF362106"/>
    <w:lvl w:ilvl="0" w:tplc="39AA9244">
      <w:start w:val="1"/>
      <w:numFmt w:val="lowerRoman"/>
      <w:lvlText w:val="%1)"/>
      <w:lvlJc w:val="left"/>
      <w:pPr>
        <w:ind w:left="1080" w:hanging="72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7C504E86"/>
    <w:multiLevelType w:val="hybridMultilevel"/>
    <w:tmpl w:val="3F2AB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EA004BE"/>
    <w:multiLevelType w:val="multilevel"/>
    <w:tmpl w:val="6A6C1BF2"/>
    <w:styleLink w:val="Bulletedlist"/>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o"/>
      <w:lvlJc w:val="left"/>
      <w:pPr>
        <w:tabs>
          <w:tab w:val="num" w:pos="1418"/>
        </w:tabs>
        <w:ind w:left="1418" w:hanging="284"/>
      </w:pPr>
      <w:rPr>
        <w:rFonts w:ascii="Courier New" w:hAnsi="Courier New" w:hint="default"/>
      </w:rPr>
    </w:lvl>
    <w:lvl w:ilvl="5">
      <w:start w:val="1"/>
      <w:numFmt w:val="bullet"/>
      <w:lvlText w:val=""/>
      <w:lvlJc w:val="left"/>
      <w:pPr>
        <w:tabs>
          <w:tab w:val="num" w:pos="1701"/>
        </w:tabs>
        <w:ind w:left="1701" w:hanging="283"/>
      </w:pPr>
      <w:rPr>
        <w:rFonts w:ascii="Wingdings" w:hAnsi="Wingdings"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o"/>
      <w:lvlJc w:val="left"/>
      <w:pPr>
        <w:tabs>
          <w:tab w:val="num" w:pos="2268"/>
        </w:tabs>
        <w:ind w:left="2268" w:hanging="283"/>
      </w:pPr>
      <w:rPr>
        <w:rFonts w:ascii="Courier New" w:hAnsi="Courier New" w:hint="default"/>
      </w:rPr>
    </w:lvl>
    <w:lvl w:ilvl="8">
      <w:start w:val="1"/>
      <w:numFmt w:val="bullet"/>
      <w:lvlText w:val=""/>
      <w:lvlJc w:val="left"/>
      <w:pPr>
        <w:tabs>
          <w:tab w:val="num" w:pos="2552"/>
        </w:tabs>
        <w:ind w:left="2552" w:hanging="284"/>
      </w:pPr>
      <w:rPr>
        <w:rFonts w:ascii="Wingdings" w:hAnsi="Wingdings" w:hint="default"/>
      </w:rPr>
    </w:lvl>
  </w:abstractNum>
  <w:abstractNum w:abstractNumId="48">
    <w:nsid w:val="7FC03CB7"/>
    <w:multiLevelType w:val="hybridMultilevel"/>
    <w:tmpl w:val="E916AD68"/>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num w:numId="1">
    <w:abstractNumId w:val="38"/>
  </w:num>
  <w:num w:numId="2">
    <w:abstractNumId w:val="12"/>
  </w:num>
  <w:num w:numId="3">
    <w:abstractNumId w:val="21"/>
  </w:num>
  <w:num w:numId="4">
    <w:abstractNumId w:val="26"/>
  </w:num>
  <w:num w:numId="5">
    <w:abstractNumId w:val="29"/>
  </w:num>
  <w:num w:numId="6">
    <w:abstractNumId w:val="36"/>
  </w:num>
  <w:num w:numId="7">
    <w:abstractNumId w:val="35"/>
  </w:num>
  <w:num w:numId="8">
    <w:abstractNumId w:val="33"/>
  </w:num>
  <w:num w:numId="9">
    <w:abstractNumId w:val="16"/>
  </w:num>
  <w:num w:numId="10">
    <w:abstractNumId w:val="0"/>
  </w:num>
  <w:num w:numId="11">
    <w:abstractNumId w:val="48"/>
  </w:num>
  <w:num w:numId="12">
    <w:abstractNumId w:val="13"/>
  </w:num>
  <w:num w:numId="13">
    <w:abstractNumId w:val="27"/>
  </w:num>
  <w:num w:numId="14">
    <w:abstractNumId w:val="37"/>
  </w:num>
  <w:num w:numId="15">
    <w:abstractNumId w:val="43"/>
  </w:num>
  <w:num w:numId="16">
    <w:abstractNumId w:val="11"/>
  </w:num>
  <w:num w:numId="17">
    <w:abstractNumId w:val="40"/>
  </w:num>
  <w:num w:numId="18">
    <w:abstractNumId w:val="41"/>
  </w:num>
  <w:num w:numId="19">
    <w:abstractNumId w:val="22"/>
  </w:num>
  <w:num w:numId="20">
    <w:abstractNumId w:val="1"/>
  </w:num>
  <w:num w:numId="21">
    <w:abstractNumId w:val="30"/>
  </w:num>
  <w:num w:numId="22">
    <w:abstractNumId w:val="45"/>
  </w:num>
  <w:num w:numId="23">
    <w:abstractNumId w:val="31"/>
  </w:num>
  <w:num w:numId="24">
    <w:abstractNumId w:val="2"/>
  </w:num>
  <w:num w:numId="25">
    <w:abstractNumId w:val="19"/>
  </w:num>
  <w:num w:numId="26">
    <w:abstractNumId w:val="10"/>
  </w:num>
  <w:num w:numId="27">
    <w:abstractNumId w:val="6"/>
  </w:num>
  <w:num w:numId="28">
    <w:abstractNumId w:val="3"/>
  </w:num>
  <w:num w:numId="29">
    <w:abstractNumId w:val="15"/>
  </w:num>
  <w:num w:numId="30">
    <w:abstractNumId w:val="14"/>
  </w:num>
  <w:num w:numId="31">
    <w:abstractNumId w:val="34"/>
  </w:num>
  <w:num w:numId="32">
    <w:abstractNumId w:val="18"/>
  </w:num>
  <w:num w:numId="33">
    <w:abstractNumId w:val="8"/>
  </w:num>
  <w:num w:numId="34">
    <w:abstractNumId w:val="4"/>
  </w:num>
  <w:num w:numId="35">
    <w:abstractNumId w:val="39"/>
  </w:num>
  <w:num w:numId="36">
    <w:abstractNumId w:val="32"/>
  </w:num>
  <w:num w:numId="37">
    <w:abstractNumId w:val="47"/>
  </w:num>
  <w:num w:numId="38">
    <w:abstractNumId w:val="28"/>
  </w:num>
  <w:num w:numId="39">
    <w:abstractNumId w:val="24"/>
  </w:num>
  <w:num w:numId="40">
    <w:abstractNumId w:val="20"/>
  </w:num>
  <w:num w:numId="41">
    <w:abstractNumId w:val="44"/>
  </w:num>
  <w:num w:numId="42">
    <w:abstractNumId w:val="5"/>
  </w:num>
  <w:num w:numId="43">
    <w:abstractNumId w:val="23"/>
  </w:num>
  <w:num w:numId="44">
    <w:abstractNumId w:val="25"/>
  </w:num>
  <w:num w:numId="45">
    <w:abstractNumId w:val="17"/>
  </w:num>
  <w:num w:numId="46">
    <w:abstractNumId w:val="42"/>
  </w:num>
  <w:num w:numId="47">
    <w:abstractNumId w:val="46"/>
  </w:num>
  <w:num w:numId="48">
    <w:abstractNumId w:val="9"/>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14C"/>
    <w:rsid w:val="00002EB6"/>
    <w:rsid w:val="00010122"/>
    <w:rsid w:val="0001050A"/>
    <w:rsid w:val="000123C8"/>
    <w:rsid w:val="00015561"/>
    <w:rsid w:val="000163B8"/>
    <w:rsid w:val="00017CB9"/>
    <w:rsid w:val="00032868"/>
    <w:rsid w:val="00034519"/>
    <w:rsid w:val="00037317"/>
    <w:rsid w:val="000425A5"/>
    <w:rsid w:val="00043718"/>
    <w:rsid w:val="00047C6F"/>
    <w:rsid w:val="00047DD6"/>
    <w:rsid w:val="000563CD"/>
    <w:rsid w:val="000567F0"/>
    <w:rsid w:val="000653F3"/>
    <w:rsid w:val="000823CA"/>
    <w:rsid w:val="000830E5"/>
    <w:rsid w:val="000841C1"/>
    <w:rsid w:val="00086A07"/>
    <w:rsid w:val="00087C84"/>
    <w:rsid w:val="000906E7"/>
    <w:rsid w:val="00096136"/>
    <w:rsid w:val="000A0949"/>
    <w:rsid w:val="000A333C"/>
    <w:rsid w:val="000C197F"/>
    <w:rsid w:val="000C3DA6"/>
    <w:rsid w:val="000C6578"/>
    <w:rsid w:val="000E263B"/>
    <w:rsid w:val="000E3B98"/>
    <w:rsid w:val="000E3ECE"/>
    <w:rsid w:val="000F3B74"/>
    <w:rsid w:val="0010519D"/>
    <w:rsid w:val="00106426"/>
    <w:rsid w:val="00124EFB"/>
    <w:rsid w:val="00126259"/>
    <w:rsid w:val="00134908"/>
    <w:rsid w:val="001368F5"/>
    <w:rsid w:val="00141166"/>
    <w:rsid w:val="001426FB"/>
    <w:rsid w:val="00152655"/>
    <w:rsid w:val="00153CD6"/>
    <w:rsid w:val="0016055D"/>
    <w:rsid w:val="00161D27"/>
    <w:rsid w:val="00170B30"/>
    <w:rsid w:val="0017205F"/>
    <w:rsid w:val="00176467"/>
    <w:rsid w:val="001765EF"/>
    <w:rsid w:val="00177464"/>
    <w:rsid w:val="00194E77"/>
    <w:rsid w:val="001A0DEB"/>
    <w:rsid w:val="001A1822"/>
    <w:rsid w:val="001A53F1"/>
    <w:rsid w:val="001A7C5E"/>
    <w:rsid w:val="001B165D"/>
    <w:rsid w:val="001C5FC2"/>
    <w:rsid w:val="001D07D3"/>
    <w:rsid w:val="001D4696"/>
    <w:rsid w:val="001E01C0"/>
    <w:rsid w:val="001E49B7"/>
    <w:rsid w:val="001E55D6"/>
    <w:rsid w:val="001E5973"/>
    <w:rsid w:val="001F53FC"/>
    <w:rsid w:val="001F75A2"/>
    <w:rsid w:val="002047B9"/>
    <w:rsid w:val="00206926"/>
    <w:rsid w:val="00210C35"/>
    <w:rsid w:val="00223C79"/>
    <w:rsid w:val="002424B1"/>
    <w:rsid w:val="002435C5"/>
    <w:rsid w:val="00247DCA"/>
    <w:rsid w:val="00262391"/>
    <w:rsid w:val="002713E9"/>
    <w:rsid w:val="00286C8B"/>
    <w:rsid w:val="00292F03"/>
    <w:rsid w:val="00293A97"/>
    <w:rsid w:val="00295AB3"/>
    <w:rsid w:val="002A0971"/>
    <w:rsid w:val="002A0E8D"/>
    <w:rsid w:val="002A20F7"/>
    <w:rsid w:val="002D43AD"/>
    <w:rsid w:val="002D6272"/>
    <w:rsid w:val="002E78AD"/>
    <w:rsid w:val="00301FED"/>
    <w:rsid w:val="003165FD"/>
    <w:rsid w:val="003340C0"/>
    <w:rsid w:val="003347BA"/>
    <w:rsid w:val="003406FD"/>
    <w:rsid w:val="0035484F"/>
    <w:rsid w:val="00355ACE"/>
    <w:rsid w:val="00385239"/>
    <w:rsid w:val="003859CE"/>
    <w:rsid w:val="00387834"/>
    <w:rsid w:val="0038786F"/>
    <w:rsid w:val="0039494F"/>
    <w:rsid w:val="00396552"/>
    <w:rsid w:val="003A3424"/>
    <w:rsid w:val="003A64B8"/>
    <w:rsid w:val="003C0DF1"/>
    <w:rsid w:val="003C4A4D"/>
    <w:rsid w:val="003D0403"/>
    <w:rsid w:val="003D566F"/>
    <w:rsid w:val="003D5CD8"/>
    <w:rsid w:val="003E22B6"/>
    <w:rsid w:val="003E3963"/>
    <w:rsid w:val="00401B3F"/>
    <w:rsid w:val="00403A14"/>
    <w:rsid w:val="004162E5"/>
    <w:rsid w:val="004217B9"/>
    <w:rsid w:val="00435C91"/>
    <w:rsid w:val="00437F82"/>
    <w:rsid w:val="00442203"/>
    <w:rsid w:val="00442AE8"/>
    <w:rsid w:val="00444699"/>
    <w:rsid w:val="00456AED"/>
    <w:rsid w:val="00457E96"/>
    <w:rsid w:val="0046228D"/>
    <w:rsid w:val="0046260A"/>
    <w:rsid w:val="00463097"/>
    <w:rsid w:val="0046567A"/>
    <w:rsid w:val="00472A7C"/>
    <w:rsid w:val="004A3614"/>
    <w:rsid w:val="004D1BEC"/>
    <w:rsid w:val="004E4596"/>
    <w:rsid w:val="004E4F3B"/>
    <w:rsid w:val="004E5558"/>
    <w:rsid w:val="004F2354"/>
    <w:rsid w:val="0050244F"/>
    <w:rsid w:val="00503E40"/>
    <w:rsid w:val="00512CCF"/>
    <w:rsid w:val="00547285"/>
    <w:rsid w:val="0057326B"/>
    <w:rsid w:val="00575666"/>
    <w:rsid w:val="00576045"/>
    <w:rsid w:val="00577C9E"/>
    <w:rsid w:val="00584D16"/>
    <w:rsid w:val="0059471F"/>
    <w:rsid w:val="005A4139"/>
    <w:rsid w:val="005A481F"/>
    <w:rsid w:val="005B1428"/>
    <w:rsid w:val="005B1577"/>
    <w:rsid w:val="005B530A"/>
    <w:rsid w:val="005B59C4"/>
    <w:rsid w:val="005B5C9B"/>
    <w:rsid w:val="005C0D7C"/>
    <w:rsid w:val="005C3B37"/>
    <w:rsid w:val="005D1E00"/>
    <w:rsid w:val="005E039B"/>
    <w:rsid w:val="005E12A2"/>
    <w:rsid w:val="005F3F1C"/>
    <w:rsid w:val="00603132"/>
    <w:rsid w:val="00607163"/>
    <w:rsid w:val="00620F0E"/>
    <w:rsid w:val="00632EFB"/>
    <w:rsid w:val="00636595"/>
    <w:rsid w:val="00637121"/>
    <w:rsid w:val="006538FD"/>
    <w:rsid w:val="00663F2E"/>
    <w:rsid w:val="006728C5"/>
    <w:rsid w:val="00680447"/>
    <w:rsid w:val="00686583"/>
    <w:rsid w:val="00686C65"/>
    <w:rsid w:val="006A5D88"/>
    <w:rsid w:val="006B2E6B"/>
    <w:rsid w:val="006C724A"/>
    <w:rsid w:val="006D1B0A"/>
    <w:rsid w:val="006D2066"/>
    <w:rsid w:val="006D78E8"/>
    <w:rsid w:val="006E30AE"/>
    <w:rsid w:val="006E7367"/>
    <w:rsid w:val="006F49C6"/>
    <w:rsid w:val="006F7329"/>
    <w:rsid w:val="0070020B"/>
    <w:rsid w:val="0070143F"/>
    <w:rsid w:val="00707C1B"/>
    <w:rsid w:val="00722464"/>
    <w:rsid w:val="0073021A"/>
    <w:rsid w:val="0073153F"/>
    <w:rsid w:val="00732E40"/>
    <w:rsid w:val="007374AB"/>
    <w:rsid w:val="00740C2F"/>
    <w:rsid w:val="007450E9"/>
    <w:rsid w:val="00752CBB"/>
    <w:rsid w:val="00760BE8"/>
    <w:rsid w:val="00762ECE"/>
    <w:rsid w:val="0077284B"/>
    <w:rsid w:val="007738FE"/>
    <w:rsid w:val="00775677"/>
    <w:rsid w:val="00782C68"/>
    <w:rsid w:val="0078761E"/>
    <w:rsid w:val="007A6A33"/>
    <w:rsid w:val="007A6D43"/>
    <w:rsid w:val="007B2984"/>
    <w:rsid w:val="007B614C"/>
    <w:rsid w:val="007B7803"/>
    <w:rsid w:val="007C567E"/>
    <w:rsid w:val="007E18C0"/>
    <w:rsid w:val="007E29A5"/>
    <w:rsid w:val="007E4F99"/>
    <w:rsid w:val="007E7A02"/>
    <w:rsid w:val="007F115D"/>
    <w:rsid w:val="007F5E66"/>
    <w:rsid w:val="007F689D"/>
    <w:rsid w:val="00804E45"/>
    <w:rsid w:val="008122D6"/>
    <w:rsid w:val="00814886"/>
    <w:rsid w:val="00815F6C"/>
    <w:rsid w:val="008170FC"/>
    <w:rsid w:val="0083358E"/>
    <w:rsid w:val="00845909"/>
    <w:rsid w:val="008610B3"/>
    <w:rsid w:val="00862461"/>
    <w:rsid w:val="00863FBC"/>
    <w:rsid w:val="0088046C"/>
    <w:rsid w:val="00880D24"/>
    <w:rsid w:val="0088700D"/>
    <w:rsid w:val="008A058B"/>
    <w:rsid w:val="008A1B7E"/>
    <w:rsid w:val="008A4489"/>
    <w:rsid w:val="008D04BC"/>
    <w:rsid w:val="008E08B6"/>
    <w:rsid w:val="008E3C35"/>
    <w:rsid w:val="008E4B24"/>
    <w:rsid w:val="008E53FF"/>
    <w:rsid w:val="008F0D33"/>
    <w:rsid w:val="00912AEA"/>
    <w:rsid w:val="00925191"/>
    <w:rsid w:val="00925A87"/>
    <w:rsid w:val="00934CEE"/>
    <w:rsid w:val="00942FD8"/>
    <w:rsid w:val="00956FC1"/>
    <w:rsid w:val="00976554"/>
    <w:rsid w:val="00976CDD"/>
    <w:rsid w:val="0097779C"/>
    <w:rsid w:val="009837A4"/>
    <w:rsid w:val="00983967"/>
    <w:rsid w:val="00984440"/>
    <w:rsid w:val="009937C5"/>
    <w:rsid w:val="009B3059"/>
    <w:rsid w:val="009B4D0B"/>
    <w:rsid w:val="009B5059"/>
    <w:rsid w:val="009B61BA"/>
    <w:rsid w:val="009C4FE4"/>
    <w:rsid w:val="009D3DDB"/>
    <w:rsid w:val="009D62C5"/>
    <w:rsid w:val="009E0A08"/>
    <w:rsid w:val="009E75A2"/>
    <w:rsid w:val="009F4BCF"/>
    <w:rsid w:val="00A0618A"/>
    <w:rsid w:val="00A062F7"/>
    <w:rsid w:val="00A07B8D"/>
    <w:rsid w:val="00A1302D"/>
    <w:rsid w:val="00A249FC"/>
    <w:rsid w:val="00A44680"/>
    <w:rsid w:val="00A4516F"/>
    <w:rsid w:val="00A5707D"/>
    <w:rsid w:val="00A5795A"/>
    <w:rsid w:val="00A73769"/>
    <w:rsid w:val="00A75CED"/>
    <w:rsid w:val="00A8152A"/>
    <w:rsid w:val="00A922AD"/>
    <w:rsid w:val="00A92E32"/>
    <w:rsid w:val="00AA32F7"/>
    <w:rsid w:val="00AB21B7"/>
    <w:rsid w:val="00AB32E2"/>
    <w:rsid w:val="00AD691A"/>
    <w:rsid w:val="00AE5EA9"/>
    <w:rsid w:val="00AE655E"/>
    <w:rsid w:val="00B0550B"/>
    <w:rsid w:val="00B0662D"/>
    <w:rsid w:val="00B12DDD"/>
    <w:rsid w:val="00B152E1"/>
    <w:rsid w:val="00B33B3B"/>
    <w:rsid w:val="00B40419"/>
    <w:rsid w:val="00B4503C"/>
    <w:rsid w:val="00B46F9C"/>
    <w:rsid w:val="00B54248"/>
    <w:rsid w:val="00B6010B"/>
    <w:rsid w:val="00B64513"/>
    <w:rsid w:val="00B65C0C"/>
    <w:rsid w:val="00B67388"/>
    <w:rsid w:val="00B70111"/>
    <w:rsid w:val="00B80283"/>
    <w:rsid w:val="00B837ED"/>
    <w:rsid w:val="00B83BE0"/>
    <w:rsid w:val="00B83E80"/>
    <w:rsid w:val="00B91DEE"/>
    <w:rsid w:val="00BB68C7"/>
    <w:rsid w:val="00BD2D78"/>
    <w:rsid w:val="00BF0B3B"/>
    <w:rsid w:val="00BF60C4"/>
    <w:rsid w:val="00C13F6B"/>
    <w:rsid w:val="00C20D2D"/>
    <w:rsid w:val="00C26DD9"/>
    <w:rsid w:val="00C27082"/>
    <w:rsid w:val="00C3639F"/>
    <w:rsid w:val="00C36D61"/>
    <w:rsid w:val="00C541B5"/>
    <w:rsid w:val="00C670F1"/>
    <w:rsid w:val="00C8378A"/>
    <w:rsid w:val="00C92D95"/>
    <w:rsid w:val="00CB7841"/>
    <w:rsid w:val="00CE2DC8"/>
    <w:rsid w:val="00CE3762"/>
    <w:rsid w:val="00CF1357"/>
    <w:rsid w:val="00CF7A7E"/>
    <w:rsid w:val="00D1084F"/>
    <w:rsid w:val="00D12381"/>
    <w:rsid w:val="00D130DD"/>
    <w:rsid w:val="00D14C1B"/>
    <w:rsid w:val="00D2043C"/>
    <w:rsid w:val="00D21F83"/>
    <w:rsid w:val="00D21FD7"/>
    <w:rsid w:val="00D234CA"/>
    <w:rsid w:val="00D2543E"/>
    <w:rsid w:val="00D2547D"/>
    <w:rsid w:val="00D3576E"/>
    <w:rsid w:val="00D37025"/>
    <w:rsid w:val="00D472A0"/>
    <w:rsid w:val="00D5471E"/>
    <w:rsid w:val="00D57720"/>
    <w:rsid w:val="00D64898"/>
    <w:rsid w:val="00D70A25"/>
    <w:rsid w:val="00D800C2"/>
    <w:rsid w:val="00D8042C"/>
    <w:rsid w:val="00D82353"/>
    <w:rsid w:val="00D90D28"/>
    <w:rsid w:val="00D91B2C"/>
    <w:rsid w:val="00D93069"/>
    <w:rsid w:val="00D95F04"/>
    <w:rsid w:val="00D96A87"/>
    <w:rsid w:val="00DA4F90"/>
    <w:rsid w:val="00DB3AE7"/>
    <w:rsid w:val="00DB70D5"/>
    <w:rsid w:val="00DD3471"/>
    <w:rsid w:val="00DD4E4F"/>
    <w:rsid w:val="00DE0988"/>
    <w:rsid w:val="00DE7669"/>
    <w:rsid w:val="00DF182E"/>
    <w:rsid w:val="00DF40F9"/>
    <w:rsid w:val="00E14D03"/>
    <w:rsid w:val="00E179B2"/>
    <w:rsid w:val="00E32A7A"/>
    <w:rsid w:val="00E43B31"/>
    <w:rsid w:val="00E45975"/>
    <w:rsid w:val="00E47103"/>
    <w:rsid w:val="00E533CB"/>
    <w:rsid w:val="00E5591E"/>
    <w:rsid w:val="00E7103B"/>
    <w:rsid w:val="00E71CCB"/>
    <w:rsid w:val="00E73A6F"/>
    <w:rsid w:val="00E87671"/>
    <w:rsid w:val="00E90075"/>
    <w:rsid w:val="00E9455B"/>
    <w:rsid w:val="00EB71AC"/>
    <w:rsid w:val="00EC1F5E"/>
    <w:rsid w:val="00ED1F5E"/>
    <w:rsid w:val="00ED679C"/>
    <w:rsid w:val="00EE2A90"/>
    <w:rsid w:val="00EE5CE1"/>
    <w:rsid w:val="00EF2AB7"/>
    <w:rsid w:val="00EF3BF3"/>
    <w:rsid w:val="00EF4168"/>
    <w:rsid w:val="00F01818"/>
    <w:rsid w:val="00F0539B"/>
    <w:rsid w:val="00F06496"/>
    <w:rsid w:val="00F14722"/>
    <w:rsid w:val="00F20AC1"/>
    <w:rsid w:val="00F3747C"/>
    <w:rsid w:val="00F53AFF"/>
    <w:rsid w:val="00F629F4"/>
    <w:rsid w:val="00F64CDD"/>
    <w:rsid w:val="00F67A12"/>
    <w:rsid w:val="00F71548"/>
    <w:rsid w:val="00F833A2"/>
    <w:rsid w:val="00F93951"/>
    <w:rsid w:val="00F97177"/>
    <w:rsid w:val="00FB4998"/>
    <w:rsid w:val="00FC1895"/>
    <w:rsid w:val="00FD0E9D"/>
    <w:rsid w:val="00FD425E"/>
    <w:rsid w:val="00FF2ED7"/>
    <w:rsid w:val="00FF534B"/>
    <w:rsid w:val="00FF65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5A2"/>
  </w:style>
  <w:style w:type="paragraph" w:styleId="Heading1">
    <w:name w:val="heading 1"/>
    <w:basedOn w:val="Normal"/>
    <w:next w:val="Normal"/>
    <w:link w:val="Heading1Char"/>
    <w:uiPriority w:val="9"/>
    <w:qFormat/>
    <w:rsid w:val="00C36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63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2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283"/>
  </w:style>
  <w:style w:type="paragraph" w:styleId="Footer">
    <w:name w:val="footer"/>
    <w:basedOn w:val="Normal"/>
    <w:link w:val="FooterChar"/>
    <w:uiPriority w:val="99"/>
    <w:unhideWhenUsed/>
    <w:rsid w:val="00B802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283"/>
  </w:style>
  <w:style w:type="character" w:styleId="Hyperlink">
    <w:name w:val="Hyperlink"/>
    <w:basedOn w:val="DefaultParagraphFont"/>
    <w:uiPriority w:val="99"/>
    <w:rsid w:val="00B80283"/>
    <w:rPr>
      <w:rFonts w:ascii="Arial" w:hAnsi="Arial"/>
      <w:color w:val="0000FF"/>
      <w:sz w:val="20"/>
      <w:u w:val="none"/>
    </w:rPr>
  </w:style>
  <w:style w:type="paragraph" w:customStyle="1" w:styleId="versopage">
    <w:name w:val="verso page"/>
    <w:basedOn w:val="BodyText"/>
    <w:rsid w:val="00B80283"/>
    <w:pPr>
      <w:autoSpaceDE w:val="0"/>
      <w:autoSpaceDN w:val="0"/>
      <w:adjustRightInd w:val="0"/>
      <w:spacing w:before="60" w:after="60" w:line="240" w:lineRule="auto"/>
    </w:pPr>
    <w:rPr>
      <w:rFonts w:ascii="Times New Roman" w:eastAsia="Times New Roman" w:hAnsi="Times New Roman" w:cs="AgfaRotisSerif"/>
      <w:sz w:val="20"/>
      <w:szCs w:val="18"/>
      <w:lang w:eastAsia="en-AU"/>
    </w:rPr>
  </w:style>
  <w:style w:type="paragraph" w:styleId="BodyText">
    <w:name w:val="Body Text"/>
    <w:basedOn w:val="Normal"/>
    <w:link w:val="BodyTextChar"/>
    <w:uiPriority w:val="99"/>
    <w:semiHidden/>
    <w:unhideWhenUsed/>
    <w:rsid w:val="00B80283"/>
    <w:pPr>
      <w:spacing w:after="120"/>
    </w:pPr>
  </w:style>
  <w:style w:type="character" w:customStyle="1" w:styleId="BodyTextChar">
    <w:name w:val="Body Text Char"/>
    <w:basedOn w:val="DefaultParagraphFont"/>
    <w:link w:val="BodyText"/>
    <w:uiPriority w:val="99"/>
    <w:semiHidden/>
    <w:rsid w:val="00B80283"/>
  </w:style>
  <w:style w:type="paragraph" w:styleId="BalloonText">
    <w:name w:val="Balloon Text"/>
    <w:basedOn w:val="Normal"/>
    <w:link w:val="BalloonTextChar"/>
    <w:uiPriority w:val="99"/>
    <w:semiHidden/>
    <w:unhideWhenUsed/>
    <w:rsid w:val="00B80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283"/>
    <w:rPr>
      <w:rFonts w:ascii="Tahoma" w:hAnsi="Tahoma" w:cs="Tahoma"/>
      <w:sz w:val="16"/>
      <w:szCs w:val="16"/>
    </w:rPr>
  </w:style>
  <w:style w:type="character" w:styleId="FollowedHyperlink">
    <w:name w:val="FollowedHyperlink"/>
    <w:basedOn w:val="DefaultParagraphFont"/>
    <w:uiPriority w:val="99"/>
    <w:semiHidden/>
    <w:unhideWhenUsed/>
    <w:rsid w:val="00B80283"/>
    <w:rPr>
      <w:color w:val="800080" w:themeColor="followedHyperlink"/>
      <w:u w:val="single"/>
    </w:rPr>
  </w:style>
  <w:style w:type="character" w:customStyle="1" w:styleId="Heading1Char">
    <w:name w:val="Heading 1 Char"/>
    <w:basedOn w:val="DefaultParagraphFont"/>
    <w:link w:val="Heading1"/>
    <w:uiPriority w:val="9"/>
    <w:rsid w:val="00C3639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3639F"/>
    <w:pPr>
      <w:outlineLvl w:val="9"/>
    </w:pPr>
    <w:rPr>
      <w:lang w:val="en-US" w:eastAsia="ja-JP"/>
    </w:rPr>
  </w:style>
  <w:style w:type="paragraph" w:styleId="ListParagraph">
    <w:name w:val="List Paragraph"/>
    <w:basedOn w:val="Normal"/>
    <w:link w:val="ListParagraphChar"/>
    <w:uiPriority w:val="34"/>
    <w:qFormat/>
    <w:rsid w:val="00C3639F"/>
    <w:pPr>
      <w:ind w:left="720"/>
      <w:contextualSpacing/>
    </w:pPr>
  </w:style>
  <w:style w:type="character" w:customStyle="1" w:styleId="Heading2Char">
    <w:name w:val="Heading 2 Char"/>
    <w:basedOn w:val="DefaultParagraphFont"/>
    <w:link w:val="Heading2"/>
    <w:uiPriority w:val="9"/>
    <w:rsid w:val="00C3639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36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D2543E"/>
    <w:rPr>
      <w:rFonts w:ascii="Arial" w:hAnsi="Arial"/>
      <w:b/>
    </w:rPr>
  </w:style>
  <w:style w:type="character" w:customStyle="1" w:styleId="ListParagraphChar">
    <w:name w:val="List Paragraph Char"/>
    <w:basedOn w:val="DefaultParagraphFont"/>
    <w:link w:val="ListParagraph"/>
    <w:uiPriority w:val="34"/>
    <w:locked/>
    <w:rsid w:val="00863FBC"/>
  </w:style>
  <w:style w:type="table" w:styleId="LightList-Accent1">
    <w:name w:val="Light List Accent 1"/>
    <w:basedOn w:val="TableNormal"/>
    <w:uiPriority w:val="61"/>
    <w:rsid w:val="00863FBC"/>
    <w:pPr>
      <w:spacing w:after="0" w:line="240" w:lineRule="auto"/>
    </w:pPr>
    <w:rPr>
      <w:rFonts w:ascii="Calibri" w:eastAsia="Calibri" w:hAnsi="Calibri" w:cs="Times New Roman"/>
      <w:sz w:val="20"/>
      <w:szCs w:val="20"/>
      <w:lang w:eastAsia="en-A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PlaceholderText">
    <w:name w:val="Placeholder Text"/>
    <w:uiPriority w:val="99"/>
    <w:semiHidden/>
    <w:rsid w:val="00B65C0C"/>
    <w:rPr>
      <w:color w:val="808080"/>
    </w:rPr>
  </w:style>
  <w:style w:type="paragraph" w:styleId="TOC1">
    <w:name w:val="toc 1"/>
    <w:basedOn w:val="Normal"/>
    <w:next w:val="Normal"/>
    <w:autoRedefine/>
    <w:uiPriority w:val="39"/>
    <w:unhideWhenUsed/>
    <w:rsid w:val="006B2E6B"/>
    <w:pPr>
      <w:spacing w:after="100"/>
    </w:pPr>
  </w:style>
  <w:style w:type="paragraph" w:styleId="TOC2">
    <w:name w:val="toc 2"/>
    <w:basedOn w:val="Normal"/>
    <w:next w:val="Normal"/>
    <w:autoRedefine/>
    <w:uiPriority w:val="39"/>
    <w:unhideWhenUsed/>
    <w:rsid w:val="006B2E6B"/>
    <w:pPr>
      <w:spacing w:after="100"/>
      <w:ind w:left="220"/>
    </w:pPr>
  </w:style>
  <w:style w:type="character" w:styleId="CommentReference">
    <w:name w:val="annotation reference"/>
    <w:basedOn w:val="DefaultParagraphFont"/>
    <w:uiPriority w:val="99"/>
    <w:semiHidden/>
    <w:unhideWhenUsed/>
    <w:rsid w:val="00577C9E"/>
    <w:rPr>
      <w:sz w:val="16"/>
      <w:szCs w:val="16"/>
    </w:rPr>
  </w:style>
  <w:style w:type="paragraph" w:styleId="CommentText">
    <w:name w:val="annotation text"/>
    <w:basedOn w:val="Normal"/>
    <w:link w:val="CommentTextChar"/>
    <w:uiPriority w:val="99"/>
    <w:unhideWhenUsed/>
    <w:rsid w:val="00577C9E"/>
    <w:pPr>
      <w:spacing w:line="240" w:lineRule="auto"/>
    </w:pPr>
    <w:rPr>
      <w:sz w:val="20"/>
      <w:szCs w:val="20"/>
    </w:rPr>
  </w:style>
  <w:style w:type="character" w:customStyle="1" w:styleId="CommentTextChar">
    <w:name w:val="Comment Text Char"/>
    <w:basedOn w:val="DefaultParagraphFont"/>
    <w:link w:val="CommentText"/>
    <w:uiPriority w:val="99"/>
    <w:rsid w:val="00577C9E"/>
    <w:rPr>
      <w:sz w:val="20"/>
      <w:szCs w:val="20"/>
    </w:rPr>
  </w:style>
  <w:style w:type="paragraph" w:styleId="CommentSubject">
    <w:name w:val="annotation subject"/>
    <w:basedOn w:val="CommentText"/>
    <w:next w:val="CommentText"/>
    <w:link w:val="CommentSubjectChar"/>
    <w:uiPriority w:val="99"/>
    <w:semiHidden/>
    <w:unhideWhenUsed/>
    <w:rsid w:val="00577C9E"/>
    <w:rPr>
      <w:b/>
      <w:bCs/>
    </w:rPr>
  </w:style>
  <w:style w:type="character" w:customStyle="1" w:styleId="CommentSubjectChar">
    <w:name w:val="Comment Subject Char"/>
    <w:basedOn w:val="CommentTextChar"/>
    <w:link w:val="CommentSubject"/>
    <w:uiPriority w:val="99"/>
    <w:semiHidden/>
    <w:rsid w:val="00577C9E"/>
    <w:rPr>
      <w:b/>
      <w:bCs/>
      <w:sz w:val="20"/>
      <w:szCs w:val="20"/>
    </w:rPr>
  </w:style>
  <w:style w:type="numbering" w:customStyle="1" w:styleId="Bulletedlist">
    <w:name w:val="Bulleted list"/>
    <w:basedOn w:val="NoList"/>
    <w:rsid w:val="00F67A12"/>
    <w:pPr>
      <w:numPr>
        <w:numId w:val="37"/>
      </w:numPr>
    </w:pPr>
  </w:style>
  <w:style w:type="character" w:customStyle="1" w:styleId="Italic">
    <w:name w:val="Italic"/>
    <w:basedOn w:val="DefaultParagraphFont"/>
    <w:uiPriority w:val="99"/>
    <w:rsid w:val="005A481F"/>
    <w:rPr>
      <w:rFonts w:ascii="Arial" w:hAnsi="Arial"/>
      <w:i/>
    </w:rPr>
  </w:style>
  <w:style w:type="paragraph" w:customStyle="1" w:styleId="Default">
    <w:name w:val="Default"/>
    <w:rsid w:val="00C20D2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A249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5A2"/>
  </w:style>
  <w:style w:type="paragraph" w:styleId="Heading1">
    <w:name w:val="heading 1"/>
    <w:basedOn w:val="Normal"/>
    <w:next w:val="Normal"/>
    <w:link w:val="Heading1Char"/>
    <w:uiPriority w:val="9"/>
    <w:qFormat/>
    <w:rsid w:val="00C36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63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2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283"/>
  </w:style>
  <w:style w:type="paragraph" w:styleId="Footer">
    <w:name w:val="footer"/>
    <w:basedOn w:val="Normal"/>
    <w:link w:val="FooterChar"/>
    <w:uiPriority w:val="99"/>
    <w:unhideWhenUsed/>
    <w:rsid w:val="00B802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283"/>
  </w:style>
  <w:style w:type="character" w:styleId="Hyperlink">
    <w:name w:val="Hyperlink"/>
    <w:basedOn w:val="DefaultParagraphFont"/>
    <w:uiPriority w:val="99"/>
    <w:rsid w:val="00B80283"/>
    <w:rPr>
      <w:rFonts w:ascii="Arial" w:hAnsi="Arial"/>
      <w:color w:val="0000FF"/>
      <w:sz w:val="20"/>
      <w:u w:val="none"/>
    </w:rPr>
  </w:style>
  <w:style w:type="paragraph" w:customStyle="1" w:styleId="versopage">
    <w:name w:val="verso page"/>
    <w:basedOn w:val="BodyText"/>
    <w:rsid w:val="00B80283"/>
    <w:pPr>
      <w:autoSpaceDE w:val="0"/>
      <w:autoSpaceDN w:val="0"/>
      <w:adjustRightInd w:val="0"/>
      <w:spacing w:before="60" w:after="60" w:line="240" w:lineRule="auto"/>
    </w:pPr>
    <w:rPr>
      <w:rFonts w:ascii="Times New Roman" w:eastAsia="Times New Roman" w:hAnsi="Times New Roman" w:cs="AgfaRotisSerif"/>
      <w:sz w:val="20"/>
      <w:szCs w:val="18"/>
      <w:lang w:eastAsia="en-AU"/>
    </w:rPr>
  </w:style>
  <w:style w:type="paragraph" w:styleId="BodyText">
    <w:name w:val="Body Text"/>
    <w:basedOn w:val="Normal"/>
    <w:link w:val="BodyTextChar"/>
    <w:uiPriority w:val="99"/>
    <w:semiHidden/>
    <w:unhideWhenUsed/>
    <w:rsid w:val="00B80283"/>
    <w:pPr>
      <w:spacing w:after="120"/>
    </w:pPr>
  </w:style>
  <w:style w:type="character" w:customStyle="1" w:styleId="BodyTextChar">
    <w:name w:val="Body Text Char"/>
    <w:basedOn w:val="DefaultParagraphFont"/>
    <w:link w:val="BodyText"/>
    <w:uiPriority w:val="99"/>
    <w:semiHidden/>
    <w:rsid w:val="00B80283"/>
  </w:style>
  <w:style w:type="paragraph" w:styleId="BalloonText">
    <w:name w:val="Balloon Text"/>
    <w:basedOn w:val="Normal"/>
    <w:link w:val="BalloonTextChar"/>
    <w:uiPriority w:val="99"/>
    <w:semiHidden/>
    <w:unhideWhenUsed/>
    <w:rsid w:val="00B80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283"/>
    <w:rPr>
      <w:rFonts w:ascii="Tahoma" w:hAnsi="Tahoma" w:cs="Tahoma"/>
      <w:sz w:val="16"/>
      <w:szCs w:val="16"/>
    </w:rPr>
  </w:style>
  <w:style w:type="character" w:styleId="FollowedHyperlink">
    <w:name w:val="FollowedHyperlink"/>
    <w:basedOn w:val="DefaultParagraphFont"/>
    <w:uiPriority w:val="99"/>
    <w:semiHidden/>
    <w:unhideWhenUsed/>
    <w:rsid w:val="00B80283"/>
    <w:rPr>
      <w:color w:val="800080" w:themeColor="followedHyperlink"/>
      <w:u w:val="single"/>
    </w:rPr>
  </w:style>
  <w:style w:type="character" w:customStyle="1" w:styleId="Heading1Char">
    <w:name w:val="Heading 1 Char"/>
    <w:basedOn w:val="DefaultParagraphFont"/>
    <w:link w:val="Heading1"/>
    <w:uiPriority w:val="9"/>
    <w:rsid w:val="00C3639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3639F"/>
    <w:pPr>
      <w:outlineLvl w:val="9"/>
    </w:pPr>
    <w:rPr>
      <w:lang w:val="en-US" w:eastAsia="ja-JP"/>
    </w:rPr>
  </w:style>
  <w:style w:type="paragraph" w:styleId="ListParagraph">
    <w:name w:val="List Paragraph"/>
    <w:basedOn w:val="Normal"/>
    <w:link w:val="ListParagraphChar"/>
    <w:uiPriority w:val="34"/>
    <w:qFormat/>
    <w:rsid w:val="00C3639F"/>
    <w:pPr>
      <w:ind w:left="720"/>
      <w:contextualSpacing/>
    </w:pPr>
  </w:style>
  <w:style w:type="character" w:customStyle="1" w:styleId="Heading2Char">
    <w:name w:val="Heading 2 Char"/>
    <w:basedOn w:val="DefaultParagraphFont"/>
    <w:link w:val="Heading2"/>
    <w:uiPriority w:val="9"/>
    <w:rsid w:val="00C3639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36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D2543E"/>
    <w:rPr>
      <w:rFonts w:ascii="Arial" w:hAnsi="Arial"/>
      <w:b/>
    </w:rPr>
  </w:style>
  <w:style w:type="character" w:customStyle="1" w:styleId="ListParagraphChar">
    <w:name w:val="List Paragraph Char"/>
    <w:basedOn w:val="DefaultParagraphFont"/>
    <w:link w:val="ListParagraph"/>
    <w:uiPriority w:val="34"/>
    <w:locked/>
    <w:rsid w:val="00863FBC"/>
  </w:style>
  <w:style w:type="table" w:styleId="LightList-Accent1">
    <w:name w:val="Light List Accent 1"/>
    <w:basedOn w:val="TableNormal"/>
    <w:uiPriority w:val="61"/>
    <w:rsid w:val="00863FBC"/>
    <w:pPr>
      <w:spacing w:after="0" w:line="240" w:lineRule="auto"/>
    </w:pPr>
    <w:rPr>
      <w:rFonts w:ascii="Calibri" w:eastAsia="Calibri" w:hAnsi="Calibri" w:cs="Times New Roman"/>
      <w:sz w:val="20"/>
      <w:szCs w:val="20"/>
      <w:lang w:eastAsia="en-A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PlaceholderText">
    <w:name w:val="Placeholder Text"/>
    <w:uiPriority w:val="99"/>
    <w:semiHidden/>
    <w:rsid w:val="00B65C0C"/>
    <w:rPr>
      <w:color w:val="808080"/>
    </w:rPr>
  </w:style>
  <w:style w:type="paragraph" w:styleId="TOC1">
    <w:name w:val="toc 1"/>
    <w:basedOn w:val="Normal"/>
    <w:next w:val="Normal"/>
    <w:autoRedefine/>
    <w:uiPriority w:val="39"/>
    <w:unhideWhenUsed/>
    <w:rsid w:val="006B2E6B"/>
    <w:pPr>
      <w:spacing w:after="100"/>
    </w:pPr>
  </w:style>
  <w:style w:type="paragraph" w:styleId="TOC2">
    <w:name w:val="toc 2"/>
    <w:basedOn w:val="Normal"/>
    <w:next w:val="Normal"/>
    <w:autoRedefine/>
    <w:uiPriority w:val="39"/>
    <w:unhideWhenUsed/>
    <w:rsid w:val="006B2E6B"/>
    <w:pPr>
      <w:spacing w:after="100"/>
      <w:ind w:left="220"/>
    </w:pPr>
  </w:style>
  <w:style w:type="character" w:styleId="CommentReference">
    <w:name w:val="annotation reference"/>
    <w:basedOn w:val="DefaultParagraphFont"/>
    <w:uiPriority w:val="99"/>
    <w:semiHidden/>
    <w:unhideWhenUsed/>
    <w:rsid w:val="00577C9E"/>
    <w:rPr>
      <w:sz w:val="16"/>
      <w:szCs w:val="16"/>
    </w:rPr>
  </w:style>
  <w:style w:type="paragraph" w:styleId="CommentText">
    <w:name w:val="annotation text"/>
    <w:basedOn w:val="Normal"/>
    <w:link w:val="CommentTextChar"/>
    <w:uiPriority w:val="99"/>
    <w:unhideWhenUsed/>
    <w:rsid w:val="00577C9E"/>
    <w:pPr>
      <w:spacing w:line="240" w:lineRule="auto"/>
    </w:pPr>
    <w:rPr>
      <w:sz w:val="20"/>
      <w:szCs w:val="20"/>
    </w:rPr>
  </w:style>
  <w:style w:type="character" w:customStyle="1" w:styleId="CommentTextChar">
    <w:name w:val="Comment Text Char"/>
    <w:basedOn w:val="DefaultParagraphFont"/>
    <w:link w:val="CommentText"/>
    <w:uiPriority w:val="99"/>
    <w:rsid w:val="00577C9E"/>
    <w:rPr>
      <w:sz w:val="20"/>
      <w:szCs w:val="20"/>
    </w:rPr>
  </w:style>
  <w:style w:type="paragraph" w:styleId="CommentSubject">
    <w:name w:val="annotation subject"/>
    <w:basedOn w:val="CommentText"/>
    <w:next w:val="CommentText"/>
    <w:link w:val="CommentSubjectChar"/>
    <w:uiPriority w:val="99"/>
    <w:semiHidden/>
    <w:unhideWhenUsed/>
    <w:rsid w:val="00577C9E"/>
    <w:rPr>
      <w:b/>
      <w:bCs/>
    </w:rPr>
  </w:style>
  <w:style w:type="character" w:customStyle="1" w:styleId="CommentSubjectChar">
    <w:name w:val="Comment Subject Char"/>
    <w:basedOn w:val="CommentTextChar"/>
    <w:link w:val="CommentSubject"/>
    <w:uiPriority w:val="99"/>
    <w:semiHidden/>
    <w:rsid w:val="00577C9E"/>
    <w:rPr>
      <w:b/>
      <w:bCs/>
      <w:sz w:val="20"/>
      <w:szCs w:val="20"/>
    </w:rPr>
  </w:style>
  <w:style w:type="numbering" w:customStyle="1" w:styleId="Bulletedlist">
    <w:name w:val="Bulleted list"/>
    <w:basedOn w:val="NoList"/>
    <w:rsid w:val="00F67A12"/>
    <w:pPr>
      <w:numPr>
        <w:numId w:val="37"/>
      </w:numPr>
    </w:pPr>
  </w:style>
  <w:style w:type="character" w:customStyle="1" w:styleId="Italic">
    <w:name w:val="Italic"/>
    <w:basedOn w:val="DefaultParagraphFont"/>
    <w:uiPriority w:val="99"/>
    <w:rsid w:val="005A481F"/>
    <w:rPr>
      <w:rFonts w:ascii="Arial" w:hAnsi="Arial"/>
      <w:i/>
    </w:rPr>
  </w:style>
  <w:style w:type="paragraph" w:customStyle="1" w:styleId="Default">
    <w:name w:val="Default"/>
    <w:rsid w:val="00C20D2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A249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qld.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hp.qld.gov.au/assets/documents/pollution/management/offsets/habitat-quality-assessment-guide.pdf" TargetMode="External"/><Relationship Id="rId17" Type="http://schemas.openxmlformats.org/officeDocument/2006/relationships/hyperlink" Target="http://www.ehp.qld.gov.au/assets/documents/pollution/management/offsets/habitat-quality-assessment-guide.pdf" TargetMode="External"/><Relationship Id="rId2" Type="http://schemas.openxmlformats.org/officeDocument/2006/relationships/numbering" Target="numbering.xml"/><Relationship Id="rId16" Type="http://schemas.openxmlformats.org/officeDocument/2006/relationships/hyperlink" Target="http://www.qld.gov.au/environment/pollution/management/offse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ld.gov.au/environment/pollution/management/offsets/" TargetMode="External"/><Relationship Id="rId5" Type="http://schemas.openxmlformats.org/officeDocument/2006/relationships/settings" Target="settings.xml"/><Relationship Id="rId15" Type="http://schemas.openxmlformats.org/officeDocument/2006/relationships/hyperlink" Target="http://www.qld.gov.au" TargetMode="External"/><Relationship Id="rId10" Type="http://schemas.openxmlformats.org/officeDocument/2006/relationships/hyperlink" Target="http://www.qld.gov.au/environment/pollution/management/offset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qld.gov.au/environment/pollution/management/offsets/" TargetMode="External"/><Relationship Id="rId14" Type="http://schemas.openxmlformats.org/officeDocument/2006/relationships/hyperlink" Target="http://www.ehp.qld.gov.au/assets/documents/pollution/management/offsets/habitat-quality-assessment-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09A71-D044-48C2-A6E8-5404F9D07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5424</Words>
  <Characters>30920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Offset Delivery Plan template non-mandatory</vt:lpstr>
    </vt:vector>
  </TitlesOfParts>
  <Company>DEHP</Company>
  <LinksUpToDate>false</LinksUpToDate>
  <CharactersWithSpaces>36272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Offset Delivery Plan template non-mandatory</dc:title>
  <dc:subject>This is a non-mandatory Offset Delivery Plan template</dc:subject>
  <dc:creator>DI CERTO Nina</dc:creator>
  <cp:keywords>non-mandatory Offset Delivery Plan template; offset delivery plan;</cp:keywords>
  <cp:lastModifiedBy>Nigel Jacobs</cp:lastModifiedBy>
  <cp:revision>2</cp:revision>
  <cp:lastPrinted>2015-10-13T01:16:00Z</cp:lastPrinted>
  <dcterms:created xsi:type="dcterms:W3CDTF">2015-10-19T01:03:00Z</dcterms:created>
  <dcterms:modified xsi:type="dcterms:W3CDTF">2015-10-19T01:03:00Z</dcterms:modified>
</cp:coreProperties>
</file>